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ED2A4" w14:textId="1672E8C1" w:rsidR="00857DB8" w:rsidRDefault="00857DB8" w:rsidP="00B807CA">
      <w:pPr>
        <w:rPr>
          <w:rFonts w:cs="Arial"/>
        </w:rPr>
      </w:pPr>
      <w:r w:rsidRPr="00857DB8">
        <w:rPr>
          <w:rFonts w:cs="Arial"/>
          <w:b/>
        </w:rPr>
        <w:t>Last Updated:</w:t>
      </w:r>
      <w:r w:rsidR="000A6D23">
        <w:rPr>
          <w:rFonts w:cs="Arial"/>
        </w:rPr>
        <w:t xml:space="preserve"> </w:t>
      </w:r>
      <w:r w:rsidR="00A46275">
        <w:rPr>
          <w:rFonts w:cs="Arial"/>
        </w:rPr>
        <w:t>2/12/2024</w:t>
      </w:r>
    </w:p>
    <w:p w14:paraId="2113D1B8" w14:textId="71D69C29" w:rsidR="00941E24" w:rsidRDefault="00CD2977" w:rsidP="00B807CA">
      <w:pPr>
        <w:rPr>
          <w:rFonts w:cs="Arial"/>
        </w:rPr>
      </w:pPr>
      <w:r>
        <w:rPr>
          <w:rFonts w:cs="Arial"/>
        </w:rPr>
        <w:t xml:space="preserve">This </w:t>
      </w:r>
      <w:r w:rsidR="00562216">
        <w:rPr>
          <w:rFonts w:cs="Arial"/>
        </w:rPr>
        <w:t>Q</w:t>
      </w:r>
      <w:r w:rsidR="000B408D">
        <w:rPr>
          <w:rFonts w:cs="Arial"/>
        </w:rPr>
        <w:t xml:space="preserve">uick </w:t>
      </w:r>
      <w:r w:rsidR="00562216">
        <w:rPr>
          <w:rFonts w:cs="Arial"/>
        </w:rPr>
        <w:t>R</w:t>
      </w:r>
      <w:r w:rsidR="000B408D">
        <w:rPr>
          <w:rFonts w:cs="Arial"/>
        </w:rPr>
        <w:t xml:space="preserve">eference </w:t>
      </w:r>
      <w:r w:rsidR="00562216">
        <w:rPr>
          <w:rFonts w:cs="Arial"/>
        </w:rPr>
        <w:t>G</w:t>
      </w:r>
      <w:r w:rsidR="000B408D">
        <w:rPr>
          <w:rFonts w:cs="Arial"/>
        </w:rPr>
        <w:t>uide</w:t>
      </w:r>
      <w:r>
        <w:rPr>
          <w:rFonts w:cs="Arial"/>
        </w:rPr>
        <w:t xml:space="preserve"> </w:t>
      </w:r>
      <w:r w:rsidR="000B408D">
        <w:rPr>
          <w:rFonts w:cs="Arial"/>
        </w:rPr>
        <w:t xml:space="preserve">(QRG) </w:t>
      </w:r>
      <w:r>
        <w:rPr>
          <w:rFonts w:cs="Arial"/>
        </w:rPr>
        <w:t>outlines the One-up Compensation Manager’s process of</w:t>
      </w:r>
      <w:r w:rsidR="00562216">
        <w:rPr>
          <w:rFonts w:cs="Arial"/>
        </w:rPr>
        <w:t xml:space="preserve"> access</w:t>
      </w:r>
      <w:r>
        <w:rPr>
          <w:rFonts w:cs="Arial"/>
        </w:rPr>
        <w:t>ing</w:t>
      </w:r>
      <w:r w:rsidR="00562216">
        <w:rPr>
          <w:rFonts w:cs="Arial"/>
        </w:rPr>
        <w:t>, review</w:t>
      </w:r>
      <w:r>
        <w:rPr>
          <w:rFonts w:cs="Arial"/>
        </w:rPr>
        <w:t xml:space="preserve">ing, and submitting </w:t>
      </w:r>
      <w:r w:rsidR="00562216">
        <w:rPr>
          <w:rFonts w:cs="Arial"/>
        </w:rPr>
        <w:t>a Merit Planning Worksheet for completion</w:t>
      </w:r>
      <w:r w:rsidR="0092121A">
        <w:rPr>
          <w:rFonts w:cs="Arial"/>
        </w:rPr>
        <w:t>.</w:t>
      </w:r>
      <w:r w:rsidR="000B408D">
        <w:rPr>
          <w:rFonts w:cs="Arial"/>
        </w:rPr>
        <w:t xml:space="preserve"> </w:t>
      </w:r>
    </w:p>
    <w:p w14:paraId="3FEB0E39" w14:textId="77777777" w:rsidR="000B408D" w:rsidRDefault="00941E24" w:rsidP="000B408D">
      <w:pPr>
        <w:pStyle w:val="ListParagraph"/>
        <w:numPr>
          <w:ilvl w:val="0"/>
          <w:numId w:val="11"/>
        </w:numPr>
        <w:rPr>
          <w:rFonts w:cs="Arial"/>
          <w:bCs/>
        </w:rPr>
      </w:pPr>
      <w:r w:rsidRPr="000B408D">
        <w:rPr>
          <w:rFonts w:cs="Arial"/>
          <w:bCs/>
        </w:rPr>
        <w:t>As soon as a Compensation Manager completes a Merit Planning Worksheet, it will be routed to the One-up Compensation Manager for the 1</w:t>
      </w:r>
      <w:r w:rsidRPr="000B408D">
        <w:rPr>
          <w:rFonts w:cs="Arial"/>
          <w:bCs/>
          <w:vertAlign w:val="superscript"/>
        </w:rPr>
        <w:t>st</w:t>
      </w:r>
      <w:r w:rsidRPr="000B408D">
        <w:rPr>
          <w:rFonts w:cs="Arial"/>
          <w:bCs/>
        </w:rPr>
        <w:t xml:space="preserve"> Level Merit Review. </w:t>
      </w:r>
    </w:p>
    <w:p w14:paraId="4B085659" w14:textId="2CA48E12" w:rsidR="000A6D23" w:rsidRPr="000B408D" w:rsidRDefault="00941E24" w:rsidP="000B408D">
      <w:pPr>
        <w:pStyle w:val="ListParagraph"/>
        <w:numPr>
          <w:ilvl w:val="0"/>
          <w:numId w:val="11"/>
        </w:numPr>
        <w:rPr>
          <w:rFonts w:cs="Arial"/>
          <w:bCs/>
        </w:rPr>
      </w:pPr>
      <w:r w:rsidRPr="000B408D">
        <w:rPr>
          <w:rFonts w:cs="Arial"/>
          <w:bCs/>
        </w:rPr>
        <w:t xml:space="preserve">The One-up Compensation Manager will receive an email </w:t>
      </w:r>
      <w:r w:rsidR="000A6D23" w:rsidRPr="000B408D">
        <w:rPr>
          <w:rFonts w:cs="Arial"/>
          <w:bCs/>
        </w:rPr>
        <w:t xml:space="preserve">stating </w:t>
      </w:r>
      <w:r w:rsidRPr="000B408D">
        <w:rPr>
          <w:rFonts w:cs="Arial"/>
          <w:bCs/>
        </w:rPr>
        <w:t>that the worksheet is ready for review.</w:t>
      </w:r>
    </w:p>
    <w:p w14:paraId="78D71F4E" w14:textId="77777777" w:rsidR="000B408D" w:rsidRDefault="000B408D" w:rsidP="000A6D23">
      <w:pPr>
        <w:rPr>
          <w:rFonts w:cs="Arial"/>
        </w:rPr>
      </w:pPr>
    </w:p>
    <w:p w14:paraId="6E4CA48A" w14:textId="0888775C" w:rsidR="000A6D23" w:rsidRDefault="000A6D23" w:rsidP="000A6D23">
      <w:pPr>
        <w:rPr>
          <w:rFonts w:cs="Arial"/>
        </w:rPr>
      </w:pPr>
      <w:r>
        <w:rPr>
          <w:rFonts w:cs="Arial"/>
        </w:rPr>
        <w:t>For additional details regarding the responsibilities of the Compensation Manager (whose worksheets One-up Compensation Managers are tasked with approving</w:t>
      </w:r>
      <w:r w:rsidR="000B408D">
        <w:rPr>
          <w:rFonts w:cs="Arial"/>
        </w:rPr>
        <w:t>)</w:t>
      </w:r>
      <w:r>
        <w:rPr>
          <w:rFonts w:cs="Arial"/>
        </w:rPr>
        <w:t xml:space="preserve"> please see the </w:t>
      </w:r>
      <w:hyperlink r:id="rId12" w:history="1">
        <w:r w:rsidRPr="000A6D23">
          <w:rPr>
            <w:rStyle w:val="Hyperlink"/>
            <w:rFonts w:cs="Arial"/>
          </w:rPr>
          <w:t>Merit Planning for Compensation Managers</w:t>
        </w:r>
      </w:hyperlink>
      <w:r>
        <w:rPr>
          <w:rFonts w:cs="Arial"/>
        </w:rPr>
        <w:t xml:space="preserve"> QRG.</w:t>
      </w:r>
    </w:p>
    <w:p w14:paraId="239BC725" w14:textId="77777777" w:rsidR="000A6D23" w:rsidRDefault="000A6D23" w:rsidP="00B807CA">
      <w:pPr>
        <w:rPr>
          <w:rFonts w:cs="Arial"/>
        </w:rPr>
      </w:pPr>
    </w:p>
    <w:sdt>
      <w:sdtPr>
        <w:rPr>
          <w:rFonts w:ascii="Arial" w:hAnsi="Arial"/>
          <w:color w:val="auto"/>
          <w:spacing w:val="0"/>
          <w:sz w:val="20"/>
          <w:szCs w:val="20"/>
          <w:lang w:bidi="ar-SA"/>
        </w:rPr>
        <w:id w:val="1737821140"/>
        <w:docPartObj>
          <w:docPartGallery w:val="Table of Contents"/>
          <w:docPartUnique/>
        </w:docPartObj>
      </w:sdtPr>
      <w:sdtEndPr>
        <w:rPr>
          <w:b/>
          <w:bCs/>
          <w:noProof/>
        </w:rPr>
      </w:sdtEndPr>
      <w:sdtContent>
        <w:p w14:paraId="7F1F7E3F" w14:textId="58E3631A" w:rsidR="00B40F16" w:rsidRPr="00B40F16" w:rsidRDefault="00B40F16" w:rsidP="00B40F16">
          <w:pPr>
            <w:pStyle w:val="TOCHeading"/>
            <w:jc w:val="center"/>
            <w:rPr>
              <w:rStyle w:val="Heading1Char"/>
            </w:rPr>
          </w:pPr>
          <w:r w:rsidRPr="00B40F16">
            <w:rPr>
              <w:rStyle w:val="Heading1Char"/>
            </w:rPr>
            <w:t>Contents</w:t>
          </w:r>
          <w:r w:rsidR="000B408D">
            <w:rPr>
              <w:rStyle w:val="Heading1Char"/>
            </w:rPr>
            <w:t xml:space="preserve"> (Quick Links)</w:t>
          </w:r>
        </w:p>
        <w:p w14:paraId="605279F2" w14:textId="6CA928FF" w:rsidR="00F55D31" w:rsidRDefault="00B40F16">
          <w:pPr>
            <w:pStyle w:val="TOC2"/>
            <w:tabs>
              <w:tab w:val="right" w:leader="dot" w:pos="10790"/>
            </w:tabs>
            <w:rPr>
              <w:rFonts w:asciiTheme="minorHAnsi" w:eastAsiaTheme="minorEastAsia" w:hAnsiTheme="minorHAnsi"/>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60203234" w:history="1">
            <w:r w:rsidR="00F55D31" w:rsidRPr="00856DBD">
              <w:rPr>
                <w:rStyle w:val="Hyperlink"/>
                <w:noProof/>
              </w:rPr>
              <w:t>Accessing the Merit Planning Worksheet for Review</w:t>
            </w:r>
            <w:r w:rsidR="00F55D31">
              <w:rPr>
                <w:noProof/>
                <w:webHidden/>
              </w:rPr>
              <w:tab/>
            </w:r>
            <w:r w:rsidR="00F55D31">
              <w:rPr>
                <w:noProof/>
                <w:webHidden/>
              </w:rPr>
              <w:fldChar w:fldCharType="begin"/>
            </w:r>
            <w:r w:rsidR="00F55D31">
              <w:rPr>
                <w:noProof/>
                <w:webHidden/>
              </w:rPr>
              <w:instrText xml:space="preserve"> PAGEREF _Toc160203234 \h </w:instrText>
            </w:r>
            <w:r w:rsidR="00F55D31">
              <w:rPr>
                <w:noProof/>
                <w:webHidden/>
              </w:rPr>
            </w:r>
            <w:r w:rsidR="00F55D31">
              <w:rPr>
                <w:noProof/>
                <w:webHidden/>
              </w:rPr>
              <w:fldChar w:fldCharType="separate"/>
            </w:r>
            <w:r w:rsidR="00F55D31">
              <w:rPr>
                <w:noProof/>
                <w:webHidden/>
              </w:rPr>
              <w:t>1</w:t>
            </w:r>
            <w:r w:rsidR="00F55D31">
              <w:rPr>
                <w:noProof/>
                <w:webHidden/>
              </w:rPr>
              <w:fldChar w:fldCharType="end"/>
            </w:r>
          </w:hyperlink>
        </w:p>
        <w:p w14:paraId="571D1BBE" w14:textId="7243B721" w:rsidR="00F55D31" w:rsidRDefault="00F55D31">
          <w:pPr>
            <w:pStyle w:val="TOC2"/>
            <w:tabs>
              <w:tab w:val="right" w:leader="dot" w:pos="10790"/>
            </w:tabs>
            <w:rPr>
              <w:rFonts w:asciiTheme="minorHAnsi" w:eastAsiaTheme="minorEastAsia" w:hAnsiTheme="minorHAnsi"/>
              <w:noProof/>
              <w:kern w:val="2"/>
              <w:sz w:val="24"/>
              <w:szCs w:val="24"/>
              <w14:ligatures w14:val="standardContextual"/>
            </w:rPr>
          </w:pPr>
          <w:hyperlink w:anchor="_Toc160203235" w:history="1">
            <w:r w:rsidRPr="00856DBD">
              <w:rPr>
                <w:rStyle w:val="Hyperlink"/>
                <w:noProof/>
              </w:rPr>
              <w:t>Reviewing the Merit Planning Worksheet</w:t>
            </w:r>
            <w:r>
              <w:rPr>
                <w:noProof/>
                <w:webHidden/>
              </w:rPr>
              <w:tab/>
            </w:r>
            <w:r>
              <w:rPr>
                <w:noProof/>
                <w:webHidden/>
              </w:rPr>
              <w:fldChar w:fldCharType="begin"/>
            </w:r>
            <w:r>
              <w:rPr>
                <w:noProof/>
                <w:webHidden/>
              </w:rPr>
              <w:instrText xml:space="preserve"> PAGEREF _Toc160203235 \h </w:instrText>
            </w:r>
            <w:r>
              <w:rPr>
                <w:noProof/>
                <w:webHidden/>
              </w:rPr>
            </w:r>
            <w:r>
              <w:rPr>
                <w:noProof/>
                <w:webHidden/>
              </w:rPr>
              <w:fldChar w:fldCharType="separate"/>
            </w:r>
            <w:r>
              <w:rPr>
                <w:noProof/>
                <w:webHidden/>
              </w:rPr>
              <w:t>2</w:t>
            </w:r>
            <w:r>
              <w:rPr>
                <w:noProof/>
                <w:webHidden/>
              </w:rPr>
              <w:fldChar w:fldCharType="end"/>
            </w:r>
          </w:hyperlink>
        </w:p>
        <w:p w14:paraId="12BE3845" w14:textId="2AA3FA71" w:rsidR="00F55D31" w:rsidRDefault="00F55D31">
          <w:pPr>
            <w:pStyle w:val="TOC2"/>
            <w:tabs>
              <w:tab w:val="right" w:leader="dot" w:pos="10790"/>
            </w:tabs>
            <w:rPr>
              <w:rFonts w:asciiTheme="minorHAnsi" w:eastAsiaTheme="minorEastAsia" w:hAnsiTheme="minorHAnsi"/>
              <w:noProof/>
              <w:kern w:val="2"/>
              <w:sz w:val="24"/>
              <w:szCs w:val="24"/>
              <w14:ligatures w14:val="standardContextual"/>
            </w:rPr>
          </w:pPr>
          <w:hyperlink w:anchor="_Toc160203236" w:history="1">
            <w:r w:rsidRPr="00856DBD">
              <w:rPr>
                <w:rStyle w:val="Hyperlink"/>
                <w:noProof/>
              </w:rPr>
              <w:t>Returning to Previous Step / Sending to Next Step</w:t>
            </w:r>
            <w:r>
              <w:rPr>
                <w:noProof/>
                <w:webHidden/>
              </w:rPr>
              <w:tab/>
            </w:r>
            <w:r>
              <w:rPr>
                <w:noProof/>
                <w:webHidden/>
              </w:rPr>
              <w:fldChar w:fldCharType="begin"/>
            </w:r>
            <w:r>
              <w:rPr>
                <w:noProof/>
                <w:webHidden/>
              </w:rPr>
              <w:instrText xml:space="preserve"> PAGEREF _Toc160203236 \h </w:instrText>
            </w:r>
            <w:r>
              <w:rPr>
                <w:noProof/>
                <w:webHidden/>
              </w:rPr>
            </w:r>
            <w:r>
              <w:rPr>
                <w:noProof/>
                <w:webHidden/>
              </w:rPr>
              <w:fldChar w:fldCharType="separate"/>
            </w:r>
            <w:r>
              <w:rPr>
                <w:noProof/>
                <w:webHidden/>
              </w:rPr>
              <w:t>3</w:t>
            </w:r>
            <w:r>
              <w:rPr>
                <w:noProof/>
                <w:webHidden/>
              </w:rPr>
              <w:fldChar w:fldCharType="end"/>
            </w:r>
          </w:hyperlink>
        </w:p>
        <w:p w14:paraId="2681664A" w14:textId="78D51315" w:rsidR="00F55D31" w:rsidRDefault="00F55D31">
          <w:pPr>
            <w:pStyle w:val="TOC2"/>
            <w:tabs>
              <w:tab w:val="right" w:leader="dot" w:pos="10790"/>
            </w:tabs>
            <w:rPr>
              <w:rFonts w:asciiTheme="minorHAnsi" w:eastAsiaTheme="minorEastAsia" w:hAnsiTheme="minorHAnsi"/>
              <w:noProof/>
              <w:kern w:val="2"/>
              <w:sz w:val="24"/>
              <w:szCs w:val="24"/>
              <w14:ligatures w14:val="standardContextual"/>
            </w:rPr>
          </w:pPr>
          <w:hyperlink w:anchor="_Toc160203237" w:history="1">
            <w:r w:rsidRPr="00856DBD">
              <w:rPr>
                <w:rStyle w:val="Hyperlink"/>
                <w:noProof/>
              </w:rPr>
              <w:t>Form Status Information</w:t>
            </w:r>
            <w:r>
              <w:rPr>
                <w:noProof/>
                <w:webHidden/>
              </w:rPr>
              <w:tab/>
            </w:r>
            <w:r>
              <w:rPr>
                <w:noProof/>
                <w:webHidden/>
              </w:rPr>
              <w:fldChar w:fldCharType="begin"/>
            </w:r>
            <w:r>
              <w:rPr>
                <w:noProof/>
                <w:webHidden/>
              </w:rPr>
              <w:instrText xml:space="preserve"> PAGEREF _Toc160203237 \h </w:instrText>
            </w:r>
            <w:r>
              <w:rPr>
                <w:noProof/>
                <w:webHidden/>
              </w:rPr>
            </w:r>
            <w:r>
              <w:rPr>
                <w:noProof/>
                <w:webHidden/>
              </w:rPr>
              <w:fldChar w:fldCharType="separate"/>
            </w:r>
            <w:r>
              <w:rPr>
                <w:noProof/>
                <w:webHidden/>
              </w:rPr>
              <w:t>4</w:t>
            </w:r>
            <w:r>
              <w:rPr>
                <w:noProof/>
                <w:webHidden/>
              </w:rPr>
              <w:fldChar w:fldCharType="end"/>
            </w:r>
          </w:hyperlink>
        </w:p>
        <w:p w14:paraId="4D3DF9B3" w14:textId="7DE006CB" w:rsidR="00F55D31" w:rsidRDefault="00F55D31">
          <w:pPr>
            <w:pStyle w:val="TOC2"/>
            <w:tabs>
              <w:tab w:val="right" w:leader="dot" w:pos="10790"/>
            </w:tabs>
            <w:rPr>
              <w:rFonts w:asciiTheme="minorHAnsi" w:eastAsiaTheme="minorEastAsia" w:hAnsiTheme="minorHAnsi"/>
              <w:noProof/>
              <w:kern w:val="2"/>
              <w:sz w:val="24"/>
              <w:szCs w:val="24"/>
              <w14:ligatures w14:val="standardContextual"/>
            </w:rPr>
          </w:pPr>
          <w:hyperlink w:anchor="_Toc160203238" w:history="1">
            <w:r w:rsidRPr="00856DBD">
              <w:rPr>
                <w:rStyle w:val="Hyperlink"/>
                <w:noProof/>
              </w:rPr>
              <w:t>Merit Planning Reports</w:t>
            </w:r>
            <w:r>
              <w:rPr>
                <w:noProof/>
                <w:webHidden/>
              </w:rPr>
              <w:tab/>
            </w:r>
            <w:r>
              <w:rPr>
                <w:noProof/>
                <w:webHidden/>
              </w:rPr>
              <w:fldChar w:fldCharType="begin"/>
            </w:r>
            <w:r>
              <w:rPr>
                <w:noProof/>
                <w:webHidden/>
              </w:rPr>
              <w:instrText xml:space="preserve"> PAGEREF _Toc160203238 \h </w:instrText>
            </w:r>
            <w:r>
              <w:rPr>
                <w:noProof/>
                <w:webHidden/>
              </w:rPr>
            </w:r>
            <w:r>
              <w:rPr>
                <w:noProof/>
                <w:webHidden/>
              </w:rPr>
              <w:fldChar w:fldCharType="separate"/>
            </w:r>
            <w:r>
              <w:rPr>
                <w:noProof/>
                <w:webHidden/>
              </w:rPr>
              <w:t>5</w:t>
            </w:r>
            <w:r>
              <w:rPr>
                <w:noProof/>
                <w:webHidden/>
              </w:rPr>
              <w:fldChar w:fldCharType="end"/>
            </w:r>
          </w:hyperlink>
        </w:p>
        <w:p w14:paraId="5DA1398B" w14:textId="0CBD3391" w:rsidR="00F55D31" w:rsidRDefault="00F55D31">
          <w:pPr>
            <w:pStyle w:val="TOC3"/>
            <w:tabs>
              <w:tab w:val="right" w:leader="dot" w:pos="10790"/>
            </w:tabs>
            <w:rPr>
              <w:rFonts w:asciiTheme="minorHAnsi" w:eastAsiaTheme="minorEastAsia" w:hAnsiTheme="minorHAnsi"/>
              <w:noProof/>
              <w:kern w:val="2"/>
              <w:sz w:val="24"/>
              <w:szCs w:val="24"/>
              <w14:ligatures w14:val="standardContextual"/>
            </w:rPr>
          </w:pPr>
          <w:hyperlink w:anchor="_Toc160203239" w:history="1">
            <w:r w:rsidRPr="00856DBD">
              <w:rPr>
                <w:rStyle w:val="Hyperlink"/>
                <w:noProof/>
              </w:rPr>
              <w:t>Export Merit Worksheet</w:t>
            </w:r>
            <w:r>
              <w:rPr>
                <w:noProof/>
                <w:webHidden/>
              </w:rPr>
              <w:tab/>
            </w:r>
            <w:r>
              <w:rPr>
                <w:noProof/>
                <w:webHidden/>
              </w:rPr>
              <w:fldChar w:fldCharType="begin"/>
            </w:r>
            <w:r>
              <w:rPr>
                <w:noProof/>
                <w:webHidden/>
              </w:rPr>
              <w:instrText xml:space="preserve"> PAGEREF _Toc160203239 \h </w:instrText>
            </w:r>
            <w:r>
              <w:rPr>
                <w:noProof/>
                <w:webHidden/>
              </w:rPr>
            </w:r>
            <w:r>
              <w:rPr>
                <w:noProof/>
                <w:webHidden/>
              </w:rPr>
              <w:fldChar w:fldCharType="separate"/>
            </w:r>
            <w:r>
              <w:rPr>
                <w:noProof/>
                <w:webHidden/>
              </w:rPr>
              <w:t>5</w:t>
            </w:r>
            <w:r>
              <w:rPr>
                <w:noProof/>
                <w:webHidden/>
              </w:rPr>
              <w:fldChar w:fldCharType="end"/>
            </w:r>
          </w:hyperlink>
        </w:p>
        <w:p w14:paraId="0D296A75" w14:textId="527006A1" w:rsidR="00F55D31" w:rsidRDefault="00F55D31">
          <w:pPr>
            <w:pStyle w:val="TOC3"/>
            <w:tabs>
              <w:tab w:val="right" w:leader="dot" w:pos="10790"/>
            </w:tabs>
            <w:rPr>
              <w:rFonts w:asciiTheme="minorHAnsi" w:eastAsiaTheme="minorEastAsia" w:hAnsiTheme="minorHAnsi"/>
              <w:noProof/>
              <w:kern w:val="2"/>
              <w:sz w:val="24"/>
              <w:szCs w:val="24"/>
              <w14:ligatures w14:val="standardContextual"/>
            </w:rPr>
          </w:pPr>
          <w:hyperlink w:anchor="_Toc160203240" w:history="1">
            <w:r w:rsidRPr="00856DBD">
              <w:rPr>
                <w:rStyle w:val="Hyperlink"/>
                <w:noProof/>
              </w:rPr>
              <w:t>Export Detailed and Rollup Reports</w:t>
            </w:r>
            <w:r>
              <w:rPr>
                <w:noProof/>
                <w:webHidden/>
              </w:rPr>
              <w:tab/>
            </w:r>
            <w:r>
              <w:rPr>
                <w:noProof/>
                <w:webHidden/>
              </w:rPr>
              <w:fldChar w:fldCharType="begin"/>
            </w:r>
            <w:r>
              <w:rPr>
                <w:noProof/>
                <w:webHidden/>
              </w:rPr>
              <w:instrText xml:space="preserve"> PAGEREF _Toc160203240 \h </w:instrText>
            </w:r>
            <w:r>
              <w:rPr>
                <w:noProof/>
                <w:webHidden/>
              </w:rPr>
            </w:r>
            <w:r>
              <w:rPr>
                <w:noProof/>
                <w:webHidden/>
              </w:rPr>
              <w:fldChar w:fldCharType="separate"/>
            </w:r>
            <w:r>
              <w:rPr>
                <w:noProof/>
                <w:webHidden/>
              </w:rPr>
              <w:t>5</w:t>
            </w:r>
            <w:r>
              <w:rPr>
                <w:noProof/>
                <w:webHidden/>
              </w:rPr>
              <w:fldChar w:fldCharType="end"/>
            </w:r>
          </w:hyperlink>
        </w:p>
        <w:p w14:paraId="08E5BFA2" w14:textId="2B018D69" w:rsidR="00F55D31" w:rsidRDefault="00F55D31">
          <w:pPr>
            <w:pStyle w:val="TOC3"/>
            <w:tabs>
              <w:tab w:val="right" w:leader="dot" w:pos="10790"/>
            </w:tabs>
            <w:rPr>
              <w:rFonts w:asciiTheme="minorHAnsi" w:eastAsiaTheme="minorEastAsia" w:hAnsiTheme="minorHAnsi"/>
              <w:noProof/>
              <w:kern w:val="2"/>
              <w:sz w:val="24"/>
              <w:szCs w:val="24"/>
              <w14:ligatures w14:val="standardContextual"/>
            </w:rPr>
          </w:pPr>
          <w:hyperlink w:anchor="_Toc160203241" w:history="1">
            <w:r w:rsidRPr="00856DBD">
              <w:rPr>
                <w:rStyle w:val="Hyperlink"/>
                <w:noProof/>
              </w:rPr>
              <w:t>Viewing Batch Processed Reports</w:t>
            </w:r>
            <w:r>
              <w:rPr>
                <w:noProof/>
                <w:webHidden/>
              </w:rPr>
              <w:tab/>
            </w:r>
            <w:r>
              <w:rPr>
                <w:noProof/>
                <w:webHidden/>
              </w:rPr>
              <w:fldChar w:fldCharType="begin"/>
            </w:r>
            <w:r>
              <w:rPr>
                <w:noProof/>
                <w:webHidden/>
              </w:rPr>
              <w:instrText xml:space="preserve"> PAGEREF _Toc160203241 \h </w:instrText>
            </w:r>
            <w:r>
              <w:rPr>
                <w:noProof/>
                <w:webHidden/>
              </w:rPr>
            </w:r>
            <w:r>
              <w:rPr>
                <w:noProof/>
                <w:webHidden/>
              </w:rPr>
              <w:fldChar w:fldCharType="separate"/>
            </w:r>
            <w:r>
              <w:rPr>
                <w:noProof/>
                <w:webHidden/>
              </w:rPr>
              <w:t>7</w:t>
            </w:r>
            <w:r>
              <w:rPr>
                <w:noProof/>
                <w:webHidden/>
              </w:rPr>
              <w:fldChar w:fldCharType="end"/>
            </w:r>
          </w:hyperlink>
        </w:p>
        <w:p w14:paraId="3AE7277C" w14:textId="70F55502" w:rsidR="00562216" w:rsidRPr="00B40F16" w:rsidRDefault="00B40F16" w:rsidP="00B807CA">
          <w:r>
            <w:rPr>
              <w:b/>
              <w:bCs/>
              <w:noProof/>
            </w:rPr>
            <w:fldChar w:fldCharType="end"/>
          </w:r>
        </w:p>
      </w:sdtContent>
    </w:sdt>
    <w:p w14:paraId="50E29098" w14:textId="77777777" w:rsidR="00A36FEB" w:rsidRPr="00F347CD" w:rsidRDefault="00A36FEB" w:rsidP="00F347CD">
      <w:pPr>
        <w:spacing w:after="0"/>
        <w:rPr>
          <w:rFonts w:cs="Arial"/>
          <w:vanish/>
        </w:rPr>
      </w:pPr>
    </w:p>
    <w:tbl>
      <w:tblPr>
        <w:tblW w:w="4999"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CellMar>
          <w:left w:w="144" w:type="dxa"/>
          <w:right w:w="144" w:type="dxa"/>
        </w:tblCellMar>
        <w:tblLook w:val="01E0" w:firstRow="1" w:lastRow="1" w:firstColumn="1" w:lastColumn="1" w:noHBand="0" w:noVBand="0"/>
      </w:tblPr>
      <w:tblGrid>
        <w:gridCol w:w="2644"/>
        <w:gridCol w:w="8124"/>
      </w:tblGrid>
      <w:tr w:rsidR="00C4368E" w:rsidRPr="00D80104" w14:paraId="789DACA9" w14:textId="77777777" w:rsidTr="008E6A37">
        <w:tc>
          <w:tcPr>
            <w:tcW w:w="10768" w:type="dxa"/>
            <w:gridSpan w:val="2"/>
            <w:shd w:val="clear" w:color="auto" w:fill="BAA892"/>
            <w:vAlign w:val="center"/>
          </w:tcPr>
          <w:p w14:paraId="1ED1FB2D" w14:textId="77777777" w:rsidR="002A52E6" w:rsidRPr="00D80104" w:rsidRDefault="006D1BCF" w:rsidP="0027010B">
            <w:pPr>
              <w:pStyle w:val="Heading2"/>
              <w:rPr>
                <w:noProof/>
              </w:rPr>
            </w:pPr>
            <w:bookmarkStart w:id="0" w:name="_Toc160203234"/>
            <w:r>
              <w:rPr>
                <w:noProof/>
              </w:rPr>
              <w:t>A</w:t>
            </w:r>
            <w:r w:rsidR="00562216">
              <w:rPr>
                <w:noProof/>
              </w:rPr>
              <w:t>ccessing the Merit Planning Worksheet for Review</w:t>
            </w:r>
            <w:bookmarkEnd w:id="0"/>
          </w:p>
        </w:tc>
      </w:tr>
      <w:tr w:rsidR="004C3BF2" w:rsidRPr="00D80104" w14:paraId="51E8B7C2" w14:textId="77777777" w:rsidTr="00C47BAF">
        <w:tc>
          <w:tcPr>
            <w:tcW w:w="10768" w:type="dxa"/>
            <w:gridSpan w:val="2"/>
            <w:shd w:val="clear" w:color="auto" w:fill="auto"/>
            <w:vAlign w:val="center"/>
          </w:tcPr>
          <w:p w14:paraId="53F5BBE4" w14:textId="77777777" w:rsidR="004C3BF2" w:rsidRDefault="004C3BF2" w:rsidP="004C3BF2">
            <w:pPr>
              <w:spacing w:before="60" w:after="60"/>
              <w:rPr>
                <w:noProof/>
              </w:rPr>
            </w:pPr>
            <w:r>
              <w:rPr>
                <w:noProof/>
              </w:rPr>
              <w:t>One-up Compensation Managers receive an email when there is a Merit Planning Worksheet available for approval. The email contains a link to access the Worksheet. The steps below are an alternative way to access the Worksheet.</w:t>
            </w:r>
          </w:p>
          <w:p w14:paraId="1535F445" w14:textId="546245E1" w:rsidR="004C3BF2" w:rsidRDefault="00F55D31" w:rsidP="004C3BF2">
            <w:pPr>
              <w:spacing w:before="60" w:after="60"/>
              <w:rPr>
                <w:noProof/>
              </w:rPr>
            </w:pPr>
            <w:hyperlink w:anchor="multiple" w:history="1">
              <w:r w:rsidR="004C3BF2" w:rsidRPr="000B408D">
                <w:rPr>
                  <w:rStyle w:val="Hyperlink"/>
                  <w:b/>
                  <w:noProof/>
                </w:rPr>
                <w:t>Individuals with multiple positions</w:t>
              </w:r>
            </w:hyperlink>
            <w:r w:rsidR="004C3BF2">
              <w:rPr>
                <w:noProof/>
              </w:rPr>
              <w:t xml:space="preserve"> may encounter issues clicking the link in the email message. Please use the instructions below.</w:t>
            </w:r>
          </w:p>
        </w:tc>
      </w:tr>
      <w:tr w:rsidR="00637B9A" w:rsidRPr="00D80104" w14:paraId="488FC52E" w14:textId="77777777" w:rsidTr="000B403D">
        <w:tc>
          <w:tcPr>
            <w:tcW w:w="2644" w:type="dxa"/>
            <w:shd w:val="clear" w:color="auto" w:fill="auto"/>
            <w:vAlign w:val="center"/>
          </w:tcPr>
          <w:p w14:paraId="67DE6C42" w14:textId="77777777" w:rsidR="00857DB8" w:rsidRDefault="00857DB8" w:rsidP="00857DB8">
            <w:pPr>
              <w:spacing w:before="60" w:after="60"/>
              <w:rPr>
                <w:rFonts w:cs="Arial"/>
                <w:bCs/>
              </w:rPr>
            </w:pPr>
            <w:r>
              <w:rPr>
                <w:rFonts w:cs="Arial"/>
                <w:bCs/>
              </w:rPr>
              <w:t xml:space="preserve">Via the OneCampus portal (one.purdue.edu), select </w:t>
            </w:r>
            <w:r>
              <w:rPr>
                <w:rFonts w:cs="Arial"/>
                <w:b/>
                <w:bCs/>
              </w:rPr>
              <w:t>Employee Launchpad</w:t>
            </w:r>
          </w:p>
          <w:p w14:paraId="5AEC1790" w14:textId="77777777" w:rsidR="00857DB8" w:rsidRDefault="00857DB8" w:rsidP="00857DB8">
            <w:pPr>
              <w:spacing w:before="60" w:after="60"/>
              <w:rPr>
                <w:rFonts w:cs="Arial"/>
                <w:bCs/>
              </w:rPr>
            </w:pPr>
          </w:p>
          <w:p w14:paraId="2E50C542" w14:textId="68D58CE4" w:rsidR="00857DB8" w:rsidRPr="00F62C2A" w:rsidRDefault="00857DB8" w:rsidP="000B408D">
            <w:pPr>
              <w:spacing w:before="60" w:after="60"/>
              <w:rPr>
                <w:rFonts w:cs="Arial"/>
                <w:bCs/>
              </w:rPr>
            </w:pPr>
            <w:r>
              <w:rPr>
                <w:rFonts w:cs="Arial"/>
                <w:bCs/>
              </w:rPr>
              <w:t xml:space="preserve">Log in using </w:t>
            </w:r>
            <w:r w:rsidRPr="00B23897">
              <w:rPr>
                <w:rFonts w:cs="Arial"/>
                <w:b/>
                <w:bCs/>
              </w:rPr>
              <w:t>Purdue Career Account ID</w:t>
            </w:r>
            <w:r>
              <w:rPr>
                <w:rFonts w:cs="Arial"/>
                <w:bCs/>
              </w:rPr>
              <w:t xml:space="preserve"> and </w:t>
            </w:r>
            <w:r w:rsidR="00D11C07">
              <w:rPr>
                <w:rFonts w:cs="Arial"/>
                <w:bCs/>
              </w:rPr>
              <w:t>Password.</w:t>
            </w:r>
            <w:r>
              <w:rPr>
                <w:rFonts w:cs="Arial"/>
                <w:bCs/>
              </w:rPr>
              <w:t xml:space="preserve">. </w:t>
            </w:r>
          </w:p>
        </w:tc>
        <w:tc>
          <w:tcPr>
            <w:tcW w:w="8124" w:type="dxa"/>
            <w:shd w:val="clear" w:color="auto" w:fill="auto"/>
            <w:vAlign w:val="center"/>
          </w:tcPr>
          <w:p w14:paraId="6BAC3590" w14:textId="77777777" w:rsidR="00857DB8" w:rsidRPr="0063390E" w:rsidRDefault="00857DB8" w:rsidP="00857DB8">
            <w:pPr>
              <w:spacing w:before="60" w:after="60"/>
              <w:rPr>
                <w:noProof/>
              </w:rPr>
            </w:pPr>
            <w:r>
              <w:rPr>
                <w:noProof/>
              </w:rPr>
              <w:drawing>
                <wp:inline distT="0" distB="0" distL="0" distR="0" wp14:anchorId="344EB74F" wp14:editId="4ADB14AF">
                  <wp:extent cx="2165230" cy="655716"/>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0848" cy="660446"/>
                          </a:xfrm>
                          <a:prstGeom prst="rect">
                            <a:avLst/>
                          </a:prstGeom>
                        </pic:spPr>
                      </pic:pic>
                    </a:graphicData>
                  </a:graphic>
                </wp:inline>
              </w:drawing>
            </w:r>
          </w:p>
        </w:tc>
      </w:tr>
      <w:tr w:rsidR="00637B9A" w:rsidRPr="00D80104" w14:paraId="6D7EA54C" w14:textId="77777777" w:rsidTr="000B403D">
        <w:tc>
          <w:tcPr>
            <w:tcW w:w="2644" w:type="dxa"/>
            <w:shd w:val="clear" w:color="auto" w:fill="auto"/>
            <w:vAlign w:val="center"/>
          </w:tcPr>
          <w:p w14:paraId="4E8C56E4" w14:textId="77777777" w:rsidR="004C3BF2" w:rsidRPr="00D80104" w:rsidRDefault="004C3BF2" w:rsidP="004C3BF2">
            <w:pPr>
              <w:spacing w:before="60" w:after="60"/>
              <w:rPr>
                <w:rFonts w:cs="Arial"/>
                <w:bCs/>
              </w:rPr>
            </w:pPr>
            <w:r>
              <w:rPr>
                <w:rFonts w:cs="Arial"/>
                <w:bCs/>
              </w:rPr>
              <w:t xml:space="preserve">Click the </w:t>
            </w:r>
            <w:r w:rsidRPr="007E36A3">
              <w:rPr>
                <w:rFonts w:cs="Arial"/>
                <w:b/>
                <w:bCs/>
                <w:i/>
              </w:rPr>
              <w:t>Plan Compensation</w:t>
            </w:r>
            <w:r>
              <w:rPr>
                <w:rFonts w:cs="Arial"/>
                <w:bCs/>
              </w:rPr>
              <w:t xml:space="preserve"> To-Do tile</w:t>
            </w:r>
          </w:p>
          <w:p w14:paraId="78EE5938" w14:textId="77777777" w:rsidR="0036454F" w:rsidRPr="00D80104" w:rsidRDefault="0036454F" w:rsidP="004C3BF2">
            <w:pPr>
              <w:spacing w:before="60" w:after="60"/>
              <w:rPr>
                <w:rFonts w:cs="Arial"/>
                <w:bCs/>
              </w:rPr>
            </w:pPr>
          </w:p>
        </w:tc>
        <w:tc>
          <w:tcPr>
            <w:tcW w:w="8124" w:type="dxa"/>
            <w:shd w:val="clear" w:color="auto" w:fill="auto"/>
            <w:vAlign w:val="center"/>
          </w:tcPr>
          <w:p w14:paraId="6AE1A4DD" w14:textId="77777777" w:rsidR="0036454F" w:rsidRPr="00D80104" w:rsidRDefault="00941E24" w:rsidP="0036454F">
            <w:pPr>
              <w:spacing w:before="60" w:after="60"/>
              <w:rPr>
                <w:rFonts w:cs="Arial"/>
                <w:bCs/>
              </w:rPr>
            </w:pPr>
            <w:r>
              <w:rPr>
                <w:noProof/>
              </w:rPr>
              <w:drawing>
                <wp:inline distT="0" distB="0" distL="0" distR="0" wp14:anchorId="51B56640" wp14:editId="37207593">
                  <wp:extent cx="1679945" cy="15422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1630" cy="1552971"/>
                          </a:xfrm>
                          <a:prstGeom prst="rect">
                            <a:avLst/>
                          </a:prstGeom>
                        </pic:spPr>
                      </pic:pic>
                    </a:graphicData>
                  </a:graphic>
                </wp:inline>
              </w:drawing>
            </w:r>
          </w:p>
        </w:tc>
      </w:tr>
      <w:tr w:rsidR="003E1101" w14:paraId="12659579" w14:textId="77777777" w:rsidTr="003E1101">
        <w:tc>
          <w:tcPr>
            <w:tcW w:w="2644" w:type="dxa"/>
            <w:tcBorders>
              <w:top w:val="single" w:sz="6" w:space="0" w:color="auto"/>
              <w:left w:val="single" w:sz="12" w:space="0" w:color="auto"/>
              <w:bottom w:val="single" w:sz="12" w:space="0" w:color="auto"/>
              <w:right w:val="single" w:sz="6" w:space="0" w:color="auto"/>
            </w:tcBorders>
            <w:shd w:val="clear" w:color="auto" w:fill="auto"/>
            <w:vAlign w:val="center"/>
          </w:tcPr>
          <w:p w14:paraId="118C30F1" w14:textId="44D15466" w:rsidR="003E1101" w:rsidRPr="003E1101" w:rsidRDefault="003E1101" w:rsidP="000B408D">
            <w:pPr>
              <w:spacing w:before="60" w:after="60"/>
              <w:rPr>
                <w:rFonts w:cs="Arial"/>
                <w:bCs/>
              </w:rPr>
            </w:pPr>
            <w:bookmarkStart w:id="1" w:name="multiple"/>
            <w:r w:rsidRPr="003E1101">
              <w:rPr>
                <w:rFonts w:cs="Arial"/>
                <w:bCs/>
              </w:rPr>
              <w:t xml:space="preserve">If you hold multiple positions and do not see </w:t>
            </w:r>
            <w:bookmarkEnd w:id="1"/>
            <w:r w:rsidRPr="003E1101">
              <w:rPr>
                <w:rFonts w:cs="Arial"/>
                <w:bCs/>
              </w:rPr>
              <w:lastRenderedPageBreak/>
              <w:t xml:space="preserve">the Plan Compensation tile, use the </w:t>
            </w:r>
            <w:r w:rsidRPr="000B408D">
              <w:rPr>
                <w:rFonts w:cs="Arial"/>
                <w:b/>
                <w:bCs/>
              </w:rPr>
              <w:t>Change Selected Employment</w:t>
            </w:r>
            <w:r w:rsidRPr="003E1101">
              <w:rPr>
                <w:rFonts w:cs="Arial"/>
                <w:bCs/>
              </w:rPr>
              <w:t xml:space="preserve"> </w:t>
            </w:r>
            <w:r w:rsidR="000B408D">
              <w:rPr>
                <w:rFonts w:cs="Arial"/>
                <w:bCs/>
              </w:rPr>
              <w:t>icon</w:t>
            </w:r>
            <w:r w:rsidRPr="003E1101">
              <w:rPr>
                <w:rFonts w:cs="Arial"/>
                <w:bCs/>
              </w:rPr>
              <w:t xml:space="preserve"> to select the appropriate position.</w:t>
            </w:r>
          </w:p>
        </w:tc>
        <w:tc>
          <w:tcPr>
            <w:tcW w:w="8124" w:type="dxa"/>
            <w:tcBorders>
              <w:top w:val="single" w:sz="6" w:space="0" w:color="auto"/>
              <w:left w:val="single" w:sz="6" w:space="0" w:color="auto"/>
              <w:bottom w:val="single" w:sz="12" w:space="0" w:color="auto"/>
              <w:right w:val="single" w:sz="12" w:space="0" w:color="auto"/>
            </w:tcBorders>
            <w:shd w:val="clear" w:color="auto" w:fill="auto"/>
            <w:vAlign w:val="center"/>
          </w:tcPr>
          <w:p w14:paraId="4A3E49DE" w14:textId="77777777" w:rsidR="003E1101" w:rsidRDefault="003E1101" w:rsidP="003E1101">
            <w:pPr>
              <w:spacing w:before="60" w:after="60"/>
              <w:rPr>
                <w:noProof/>
              </w:rPr>
            </w:pPr>
          </w:p>
          <w:p w14:paraId="52A4ABF4" w14:textId="77777777" w:rsidR="003E1101" w:rsidRDefault="003E1101" w:rsidP="003E1101">
            <w:pPr>
              <w:spacing w:before="60" w:after="60"/>
              <w:rPr>
                <w:noProof/>
              </w:rPr>
            </w:pPr>
            <w:r>
              <w:rPr>
                <w:noProof/>
              </w:rPr>
              <w:lastRenderedPageBreak/>
              <w:drawing>
                <wp:inline distT="0" distB="0" distL="0" distR="0" wp14:anchorId="5E23F0A9" wp14:editId="23D47BF5">
                  <wp:extent cx="3528060" cy="1294130"/>
                  <wp:effectExtent l="0" t="0" r="0" b="1270"/>
                  <wp:docPr id="105" name="Picture 1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8060" cy="1294130"/>
                          </a:xfrm>
                          <a:prstGeom prst="rect">
                            <a:avLst/>
                          </a:prstGeom>
                          <a:noFill/>
                          <a:ln>
                            <a:noFill/>
                          </a:ln>
                        </pic:spPr>
                      </pic:pic>
                    </a:graphicData>
                  </a:graphic>
                </wp:inline>
              </w:drawing>
            </w:r>
          </w:p>
        </w:tc>
      </w:tr>
      <w:tr w:rsidR="00637B9A" w:rsidRPr="00D80104" w14:paraId="17F1861E" w14:textId="77777777" w:rsidTr="000B403D">
        <w:tc>
          <w:tcPr>
            <w:tcW w:w="2644" w:type="dxa"/>
            <w:shd w:val="clear" w:color="auto" w:fill="auto"/>
            <w:vAlign w:val="center"/>
          </w:tcPr>
          <w:p w14:paraId="2E984DEB" w14:textId="77777777" w:rsidR="00941E24" w:rsidRPr="00D80104" w:rsidRDefault="00941E24" w:rsidP="0036454F">
            <w:pPr>
              <w:spacing w:before="60" w:after="60"/>
              <w:rPr>
                <w:rFonts w:cs="Arial"/>
                <w:bCs/>
              </w:rPr>
            </w:pPr>
            <w:r>
              <w:rPr>
                <w:rFonts w:cs="Arial"/>
                <w:bCs/>
              </w:rPr>
              <w:lastRenderedPageBreak/>
              <w:t xml:space="preserve">Choose the link for </w:t>
            </w:r>
            <w:r>
              <w:rPr>
                <w:rFonts w:cs="Arial"/>
                <w:b/>
                <w:bCs/>
              </w:rPr>
              <w:t>1</w:t>
            </w:r>
            <w:r w:rsidRPr="00597CE8">
              <w:rPr>
                <w:rFonts w:cs="Arial"/>
                <w:b/>
                <w:bCs/>
                <w:vertAlign w:val="superscript"/>
              </w:rPr>
              <w:t>st</w:t>
            </w:r>
            <w:r>
              <w:rPr>
                <w:rFonts w:cs="Arial"/>
                <w:b/>
                <w:bCs/>
              </w:rPr>
              <w:t xml:space="preserve"> Level Merit Review</w:t>
            </w:r>
            <w:r>
              <w:rPr>
                <w:rFonts w:cs="Arial"/>
                <w:bCs/>
              </w:rPr>
              <w:t xml:space="preserve"> of the target individual’s Merit Worksheet.</w:t>
            </w:r>
          </w:p>
        </w:tc>
        <w:tc>
          <w:tcPr>
            <w:tcW w:w="8124" w:type="dxa"/>
            <w:shd w:val="clear" w:color="auto" w:fill="auto"/>
            <w:vAlign w:val="center"/>
          </w:tcPr>
          <w:p w14:paraId="23F20D36" w14:textId="77777777" w:rsidR="00941E24" w:rsidRDefault="00941E24" w:rsidP="0036454F">
            <w:pPr>
              <w:spacing w:before="60" w:after="60"/>
              <w:rPr>
                <w:noProof/>
              </w:rPr>
            </w:pPr>
            <w:r>
              <w:rPr>
                <w:noProof/>
              </w:rPr>
              <w:drawing>
                <wp:inline distT="0" distB="0" distL="0" distR="0" wp14:anchorId="734B5773" wp14:editId="2C66C8D2">
                  <wp:extent cx="4476307" cy="122725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16848" cy="1238369"/>
                          </a:xfrm>
                          <a:prstGeom prst="rect">
                            <a:avLst/>
                          </a:prstGeom>
                        </pic:spPr>
                      </pic:pic>
                    </a:graphicData>
                  </a:graphic>
                </wp:inline>
              </w:drawing>
            </w:r>
          </w:p>
        </w:tc>
      </w:tr>
      <w:tr w:rsidR="00637B9A" w:rsidRPr="00D80104" w14:paraId="55EC058B" w14:textId="77777777" w:rsidTr="000B403D">
        <w:trPr>
          <w:trHeight w:val="2736"/>
        </w:trPr>
        <w:tc>
          <w:tcPr>
            <w:tcW w:w="2644" w:type="dxa"/>
            <w:shd w:val="clear" w:color="auto" w:fill="auto"/>
            <w:vAlign w:val="center"/>
          </w:tcPr>
          <w:p w14:paraId="27B2FAE7" w14:textId="77777777" w:rsidR="0036454F" w:rsidRPr="00D80104" w:rsidRDefault="0036454F" w:rsidP="0036454F">
            <w:pPr>
              <w:spacing w:before="60" w:after="60"/>
              <w:rPr>
                <w:rFonts w:cs="Arial"/>
                <w:bCs/>
              </w:rPr>
            </w:pPr>
            <w:r>
              <w:rPr>
                <w:rFonts w:cs="Arial"/>
                <w:bCs/>
              </w:rPr>
              <w:t xml:space="preserve">The Merit Planning Worksheet displays. </w:t>
            </w:r>
          </w:p>
        </w:tc>
        <w:tc>
          <w:tcPr>
            <w:tcW w:w="8124" w:type="dxa"/>
            <w:shd w:val="clear" w:color="auto" w:fill="auto"/>
            <w:vAlign w:val="center"/>
          </w:tcPr>
          <w:p w14:paraId="185026C5" w14:textId="30492B2C" w:rsidR="005D1C4D" w:rsidRPr="00D80104" w:rsidRDefault="006812A4" w:rsidP="0036454F">
            <w:pPr>
              <w:spacing w:before="60" w:after="60"/>
              <w:rPr>
                <w:rFonts w:cs="Arial"/>
                <w:bCs/>
              </w:rPr>
            </w:pPr>
            <w:r>
              <w:rPr>
                <w:noProof/>
              </w:rPr>
              <w:drawing>
                <wp:inline distT="0" distB="0" distL="0" distR="0" wp14:anchorId="0209FE18" wp14:editId="3199FB4A">
                  <wp:extent cx="4861560" cy="1555699"/>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4851" cy="1566352"/>
                          </a:xfrm>
                          <a:prstGeom prst="rect">
                            <a:avLst/>
                          </a:prstGeom>
                        </pic:spPr>
                      </pic:pic>
                    </a:graphicData>
                  </a:graphic>
                </wp:inline>
              </w:drawing>
            </w:r>
          </w:p>
        </w:tc>
      </w:tr>
    </w:tbl>
    <w:p w14:paraId="5A9D8541" w14:textId="77777777" w:rsidR="000B403D" w:rsidRDefault="000B403D"/>
    <w:tbl>
      <w:tblPr>
        <w:tblW w:w="4999"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CellMar>
          <w:left w:w="144" w:type="dxa"/>
          <w:right w:w="144" w:type="dxa"/>
        </w:tblCellMar>
        <w:tblLook w:val="01E0" w:firstRow="1" w:lastRow="1" w:firstColumn="1" w:lastColumn="1" w:noHBand="0" w:noVBand="0"/>
      </w:tblPr>
      <w:tblGrid>
        <w:gridCol w:w="2676"/>
        <w:gridCol w:w="8092"/>
      </w:tblGrid>
      <w:tr w:rsidR="0036454F" w:rsidRPr="00D80104" w14:paraId="7964B2C2" w14:textId="77777777" w:rsidTr="008E6A37">
        <w:tc>
          <w:tcPr>
            <w:tcW w:w="10768" w:type="dxa"/>
            <w:gridSpan w:val="2"/>
            <w:shd w:val="clear" w:color="auto" w:fill="BAA892"/>
            <w:vAlign w:val="center"/>
          </w:tcPr>
          <w:p w14:paraId="680DEDB2" w14:textId="77777777" w:rsidR="0036454F" w:rsidRPr="00D80104" w:rsidRDefault="0036454F" w:rsidP="0036454F">
            <w:pPr>
              <w:pStyle w:val="Heading2"/>
              <w:rPr>
                <w:noProof/>
              </w:rPr>
            </w:pPr>
            <w:bookmarkStart w:id="2" w:name="_Heading_2"/>
            <w:bookmarkStart w:id="3" w:name="_Toc160203235"/>
            <w:bookmarkEnd w:id="2"/>
            <w:r>
              <w:rPr>
                <w:noProof/>
              </w:rPr>
              <w:t>Reviewing the Merit Planning Worksheet</w:t>
            </w:r>
            <w:bookmarkEnd w:id="3"/>
          </w:p>
        </w:tc>
      </w:tr>
      <w:tr w:rsidR="004C3BF2" w:rsidRPr="00D80104" w14:paraId="2A875423" w14:textId="77777777" w:rsidTr="000954EB">
        <w:tc>
          <w:tcPr>
            <w:tcW w:w="10768" w:type="dxa"/>
            <w:gridSpan w:val="2"/>
            <w:shd w:val="clear" w:color="auto" w:fill="auto"/>
            <w:vAlign w:val="center"/>
          </w:tcPr>
          <w:p w14:paraId="272AA84D" w14:textId="18565EFE" w:rsidR="004C3BF2" w:rsidRDefault="004C3BF2" w:rsidP="004C3BF2">
            <w:pPr>
              <w:spacing w:before="60" w:after="60"/>
              <w:rPr>
                <w:noProof/>
              </w:rPr>
            </w:pPr>
            <w:r>
              <w:rPr>
                <w:noProof/>
              </w:rPr>
              <w:t xml:space="preserve">Since One-Up Compensation Managers are charged with completing worksheets as well, this section assumes that the individual reviewing the Merit Planning Worksheet has an understanding of the functions and features of the worksheet. To review the functions and features of the worksheet, please see the </w:t>
            </w:r>
            <w:hyperlink r:id="rId18" w:history="1">
              <w:r w:rsidR="000A6D23" w:rsidRPr="000A6D23">
                <w:rPr>
                  <w:rStyle w:val="Hyperlink"/>
                  <w:rFonts w:cs="Arial"/>
                </w:rPr>
                <w:t>Merit Planning for Compensation Managers</w:t>
              </w:r>
            </w:hyperlink>
            <w:r w:rsidR="000A6D23">
              <w:rPr>
                <w:rFonts w:cs="Arial"/>
              </w:rPr>
              <w:t xml:space="preserve"> QRG.</w:t>
            </w:r>
          </w:p>
        </w:tc>
      </w:tr>
      <w:tr w:rsidR="00637B9A" w:rsidRPr="00D80104" w14:paraId="56465F14" w14:textId="77777777" w:rsidTr="00446B28">
        <w:tc>
          <w:tcPr>
            <w:tcW w:w="2850" w:type="dxa"/>
            <w:shd w:val="clear" w:color="auto" w:fill="auto"/>
            <w:vAlign w:val="center"/>
          </w:tcPr>
          <w:p w14:paraId="24B3851A" w14:textId="77777777" w:rsidR="0036454F" w:rsidRDefault="0036454F" w:rsidP="0036454F">
            <w:pPr>
              <w:spacing w:before="60" w:after="60"/>
              <w:rPr>
                <w:rFonts w:cs="Arial"/>
                <w:bCs/>
              </w:rPr>
            </w:pPr>
            <w:r>
              <w:rPr>
                <w:rFonts w:cs="Arial"/>
                <w:bCs/>
              </w:rPr>
              <w:t xml:space="preserve">Review </w:t>
            </w:r>
            <w:r>
              <w:rPr>
                <w:rFonts w:cs="Arial"/>
                <w:b/>
                <w:bCs/>
              </w:rPr>
              <w:t xml:space="preserve">Merit </w:t>
            </w:r>
            <w:r>
              <w:rPr>
                <w:rFonts w:cs="Arial"/>
                <w:bCs/>
              </w:rPr>
              <w:t xml:space="preserve">and </w:t>
            </w:r>
            <w:r>
              <w:rPr>
                <w:rFonts w:cs="Arial"/>
                <w:b/>
                <w:bCs/>
              </w:rPr>
              <w:t xml:space="preserve">Equity Increases </w:t>
            </w:r>
            <w:r>
              <w:rPr>
                <w:rFonts w:cs="Arial"/>
                <w:bCs/>
              </w:rPr>
              <w:t xml:space="preserve">recommended by the Compensation Manager. </w:t>
            </w:r>
          </w:p>
          <w:p w14:paraId="16060DBD" w14:textId="77777777" w:rsidR="00941E24" w:rsidRDefault="00941E24" w:rsidP="0036454F">
            <w:pPr>
              <w:spacing w:before="60" w:after="60"/>
              <w:rPr>
                <w:rFonts w:cs="Arial"/>
                <w:bCs/>
              </w:rPr>
            </w:pPr>
          </w:p>
          <w:p w14:paraId="0149D698" w14:textId="0E8A0BCA" w:rsidR="00941E24" w:rsidRPr="00446B28" w:rsidRDefault="00446B28" w:rsidP="00446B28">
            <w:pPr>
              <w:spacing w:before="60" w:after="60"/>
              <w:rPr>
                <w:rFonts w:cs="Arial"/>
                <w:bCs/>
              </w:rPr>
            </w:pPr>
            <w:r w:rsidRPr="00446B28">
              <w:rPr>
                <w:rFonts w:cs="Arial"/>
                <w:bCs/>
              </w:rPr>
              <w:t>U</w:t>
            </w:r>
            <w:r w:rsidR="00941E24" w:rsidRPr="00446B28">
              <w:rPr>
                <w:rFonts w:cs="Arial"/>
                <w:bCs/>
              </w:rPr>
              <w:t xml:space="preserve">se the </w:t>
            </w:r>
            <w:r w:rsidR="00941E24" w:rsidRPr="00446B28">
              <w:rPr>
                <w:rFonts w:cs="Arial"/>
                <w:b/>
                <w:bCs/>
              </w:rPr>
              <w:t>Budget</w:t>
            </w:r>
            <w:r w:rsidRPr="00446B28">
              <w:rPr>
                <w:rFonts w:cs="Arial"/>
                <w:b/>
                <w:bCs/>
              </w:rPr>
              <w:t>s</w:t>
            </w:r>
            <w:r w:rsidR="00941E24" w:rsidRPr="00446B28">
              <w:rPr>
                <w:rFonts w:cs="Arial"/>
                <w:b/>
                <w:bCs/>
              </w:rPr>
              <w:t xml:space="preserve"> </w:t>
            </w:r>
            <w:r w:rsidR="00941E24" w:rsidRPr="00446B28">
              <w:rPr>
                <w:rFonts w:cs="Arial"/>
                <w:bCs/>
              </w:rPr>
              <w:t xml:space="preserve">widget </w:t>
            </w:r>
            <w:r w:rsidRPr="00446B28">
              <w:rPr>
                <w:rFonts w:cs="Arial"/>
                <w:bCs/>
              </w:rPr>
              <w:t>to verify adherence to allocated funds.</w:t>
            </w:r>
            <w:r>
              <w:rPr>
                <w:noProof/>
              </w:rPr>
              <w:t xml:space="preserve"> </w:t>
            </w:r>
          </w:p>
          <w:p w14:paraId="05643FE7" w14:textId="647BA55D" w:rsidR="00446B28" w:rsidRPr="00446B28" w:rsidRDefault="00446B28" w:rsidP="00446B28">
            <w:pPr>
              <w:spacing w:before="60" w:after="60"/>
              <w:rPr>
                <w:rFonts w:cs="Arial"/>
                <w:bCs/>
              </w:rPr>
            </w:pPr>
          </w:p>
          <w:p w14:paraId="224AAADA" w14:textId="65A235FF" w:rsidR="00446B28" w:rsidRPr="00446B28" w:rsidRDefault="00446B28" w:rsidP="00446B28">
            <w:pPr>
              <w:spacing w:before="60" w:after="60"/>
              <w:rPr>
                <w:rFonts w:cs="Arial"/>
                <w:bCs/>
              </w:rPr>
            </w:pPr>
            <w:r w:rsidRPr="00446B28">
              <w:rPr>
                <w:rFonts w:cs="Arial"/>
                <w:bCs/>
              </w:rPr>
              <w:t xml:space="preserve">Use the </w:t>
            </w:r>
            <w:r w:rsidRPr="00446B28">
              <w:rPr>
                <w:rFonts w:cs="Arial"/>
                <w:b/>
                <w:bCs/>
              </w:rPr>
              <w:t>Metrics</w:t>
            </w:r>
            <w:r w:rsidRPr="00446B28">
              <w:rPr>
                <w:rFonts w:cs="Arial"/>
                <w:bCs/>
              </w:rPr>
              <w:t xml:space="preserve"> widget to ensure consistency between performance rating and recommended increase.</w:t>
            </w:r>
          </w:p>
          <w:p w14:paraId="08BA2AE9" w14:textId="77777777" w:rsidR="00941E24" w:rsidRDefault="00941E24" w:rsidP="0036454F">
            <w:pPr>
              <w:spacing w:before="60" w:after="60"/>
              <w:rPr>
                <w:rFonts w:cs="Arial"/>
                <w:bCs/>
              </w:rPr>
            </w:pPr>
          </w:p>
          <w:p w14:paraId="690CEE21" w14:textId="77777777" w:rsidR="00941E24" w:rsidRDefault="00941E24" w:rsidP="0036454F">
            <w:pPr>
              <w:spacing w:before="60" w:after="60"/>
              <w:rPr>
                <w:rFonts w:cs="Arial"/>
                <w:bCs/>
              </w:rPr>
            </w:pPr>
            <w:r>
              <w:rPr>
                <w:rFonts w:cs="Arial"/>
                <w:bCs/>
              </w:rPr>
              <w:lastRenderedPageBreak/>
              <w:t xml:space="preserve">Add </w:t>
            </w:r>
            <w:r>
              <w:rPr>
                <w:rFonts w:cs="Arial"/>
                <w:b/>
                <w:bCs/>
              </w:rPr>
              <w:t xml:space="preserve">Extra Merit </w:t>
            </w:r>
            <w:r w:rsidR="000B403D">
              <w:rPr>
                <w:rFonts w:cs="Arial"/>
                <w:bCs/>
              </w:rPr>
              <w:t>if appropriate / allowable by area practice.</w:t>
            </w:r>
          </w:p>
          <w:p w14:paraId="33B0FDF4" w14:textId="287CE461" w:rsidR="00941E24" w:rsidRPr="00597CE8" w:rsidRDefault="00941E24" w:rsidP="0036454F">
            <w:pPr>
              <w:spacing w:before="60" w:after="60"/>
              <w:rPr>
                <w:rFonts w:cs="Arial"/>
                <w:bCs/>
              </w:rPr>
            </w:pPr>
          </w:p>
        </w:tc>
        <w:tc>
          <w:tcPr>
            <w:tcW w:w="7918" w:type="dxa"/>
            <w:shd w:val="clear" w:color="auto" w:fill="auto"/>
            <w:vAlign w:val="center"/>
          </w:tcPr>
          <w:p w14:paraId="280B5847" w14:textId="6A50F91F" w:rsidR="0036454F" w:rsidRPr="00D80104" w:rsidRDefault="0030322F" w:rsidP="0036454F">
            <w:pPr>
              <w:spacing w:before="60" w:after="60"/>
              <w:rPr>
                <w:rFonts w:cs="Arial"/>
                <w:bCs/>
              </w:rPr>
            </w:pPr>
            <w:r>
              <w:rPr>
                <w:noProof/>
              </w:rPr>
              <w:lastRenderedPageBreak/>
              <mc:AlternateContent>
                <mc:Choice Requires="wps">
                  <w:drawing>
                    <wp:anchor distT="0" distB="0" distL="114300" distR="114300" simplePos="0" relativeHeight="251695104" behindDoc="0" locked="0" layoutInCell="1" allowOverlap="1" wp14:anchorId="51FBF876" wp14:editId="47614154">
                      <wp:simplePos x="0" y="0"/>
                      <wp:positionH relativeFrom="column">
                        <wp:posOffset>3430905</wp:posOffset>
                      </wp:positionH>
                      <wp:positionV relativeFrom="paragraph">
                        <wp:posOffset>338455</wp:posOffset>
                      </wp:positionV>
                      <wp:extent cx="284480" cy="245745"/>
                      <wp:effectExtent l="38417" t="0" r="1588" b="39687"/>
                      <wp:wrapNone/>
                      <wp:docPr id="25" name="Right Arrow 25"/>
                      <wp:cNvGraphicFramePr/>
                      <a:graphic xmlns:a="http://schemas.openxmlformats.org/drawingml/2006/main">
                        <a:graphicData uri="http://schemas.microsoft.com/office/word/2010/wordprocessingShape">
                          <wps:wsp>
                            <wps:cNvSpPr/>
                            <wps:spPr>
                              <a:xfrm rot="18582329">
                                <a:off x="0" y="0"/>
                                <a:ext cx="284480" cy="24574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7B5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270.15pt;margin-top:26.65pt;width:22.4pt;height:19.35pt;rotation:-3296101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" adj="12271" fillcolor="#c00000" strokecolor="#c00000" strokeweight="2pt"/>
                  </w:pict>
                </mc:Fallback>
              </mc:AlternateContent>
            </w:r>
            <w:r>
              <w:rPr>
                <w:noProof/>
              </w:rPr>
              <mc:AlternateContent>
                <mc:Choice Requires="wps">
                  <w:drawing>
                    <wp:anchor distT="0" distB="0" distL="114300" distR="114300" simplePos="0" relativeHeight="251693056" behindDoc="0" locked="0" layoutInCell="1" allowOverlap="1" wp14:anchorId="579BD9C2" wp14:editId="6BBAC04B">
                      <wp:simplePos x="0" y="0"/>
                      <wp:positionH relativeFrom="column">
                        <wp:posOffset>3041015</wp:posOffset>
                      </wp:positionH>
                      <wp:positionV relativeFrom="paragraph">
                        <wp:posOffset>341630</wp:posOffset>
                      </wp:positionV>
                      <wp:extent cx="284480" cy="245745"/>
                      <wp:effectExtent l="38417" t="0" r="1588" b="39687"/>
                      <wp:wrapNone/>
                      <wp:docPr id="19" name="Right Arrow 19"/>
                      <wp:cNvGraphicFramePr/>
                      <a:graphic xmlns:a="http://schemas.openxmlformats.org/drawingml/2006/main">
                        <a:graphicData uri="http://schemas.microsoft.com/office/word/2010/wordprocessingShape">
                          <wps:wsp>
                            <wps:cNvSpPr/>
                            <wps:spPr>
                              <a:xfrm rot="18582329">
                                <a:off x="0" y="0"/>
                                <a:ext cx="284480" cy="24574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E3119" id="Right Arrow 19" o:spid="_x0000_s1026" type="#_x0000_t13" style="position:absolute;margin-left:239.45pt;margin-top:26.9pt;width:22.4pt;height:19.35pt;rotation:-3296101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" adj="12271" fillcolor="#c00000" strokecolor="#c00000" strokeweight="2pt"/>
                  </w:pict>
                </mc:Fallback>
              </mc:AlternateContent>
            </w:r>
            <w:r w:rsidR="0092121A">
              <w:rPr>
                <w:noProof/>
              </w:rPr>
              <mc:AlternateContent>
                <mc:Choice Requires="wps">
                  <w:drawing>
                    <wp:anchor distT="0" distB="0" distL="114300" distR="114300" simplePos="0" relativeHeight="251692032" behindDoc="0" locked="0" layoutInCell="1" allowOverlap="1" wp14:anchorId="057F9865" wp14:editId="3BEF5BF5">
                      <wp:simplePos x="0" y="0"/>
                      <wp:positionH relativeFrom="column">
                        <wp:posOffset>1544955</wp:posOffset>
                      </wp:positionH>
                      <wp:positionV relativeFrom="paragraph">
                        <wp:posOffset>772795</wp:posOffset>
                      </wp:positionV>
                      <wp:extent cx="1364615" cy="245110"/>
                      <wp:effectExtent l="0" t="0" r="26035" b="21590"/>
                      <wp:wrapNone/>
                      <wp:docPr id="12" name="Rounded Rectangle 12"/>
                      <wp:cNvGraphicFramePr/>
                      <a:graphic xmlns:a="http://schemas.openxmlformats.org/drawingml/2006/main">
                        <a:graphicData uri="http://schemas.microsoft.com/office/word/2010/wordprocessingShape">
                          <wps:wsp>
                            <wps:cNvSpPr/>
                            <wps:spPr>
                              <a:xfrm>
                                <a:off x="0" y="0"/>
                                <a:ext cx="1364615" cy="24511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B509C" id="Rounded Rectangle 12" o:spid="_x0000_s1026" style="position:absolute;margin-left:121.65pt;margin-top:60.85pt;width:107.45pt;height:19.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" filled="f" strokecolor="#c00000" strokeweight="2pt"/>
                  </w:pict>
                </mc:Fallback>
              </mc:AlternateContent>
            </w:r>
            <w:r w:rsidR="00941E24">
              <w:rPr>
                <w:noProof/>
              </w:rPr>
              <w:t xml:space="preserve"> </w:t>
            </w:r>
            <w:r w:rsidR="006812A4">
              <w:rPr>
                <w:noProof/>
              </w:rPr>
              <w:drawing>
                <wp:inline distT="0" distB="0" distL="0" distR="0" wp14:anchorId="31B65049" wp14:editId="6F88DBC3">
                  <wp:extent cx="4845115" cy="1562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56142" cy="1565655"/>
                          </a:xfrm>
                          <a:prstGeom prst="rect">
                            <a:avLst/>
                          </a:prstGeom>
                        </pic:spPr>
                      </pic:pic>
                    </a:graphicData>
                  </a:graphic>
                </wp:inline>
              </w:drawing>
            </w:r>
          </w:p>
        </w:tc>
      </w:tr>
      <w:tr w:rsidR="00637B9A" w:rsidRPr="00D80104" w14:paraId="3D3FCABB" w14:textId="77777777" w:rsidTr="00446B28">
        <w:tc>
          <w:tcPr>
            <w:tcW w:w="2850" w:type="dxa"/>
            <w:shd w:val="clear" w:color="auto" w:fill="auto"/>
            <w:vAlign w:val="center"/>
          </w:tcPr>
          <w:p w14:paraId="64BA6073" w14:textId="0227CFE0" w:rsidR="0036454F" w:rsidRPr="00E22192" w:rsidRDefault="0036454F" w:rsidP="004C3BF2">
            <w:pPr>
              <w:spacing w:before="60" w:after="60"/>
              <w:rPr>
                <w:rFonts w:cs="Arial"/>
                <w:bCs/>
              </w:rPr>
            </w:pPr>
            <w:r>
              <w:rPr>
                <w:rFonts w:cs="Arial"/>
                <w:bCs/>
              </w:rPr>
              <w:t>Review</w:t>
            </w:r>
            <w:r w:rsidR="004C3BF2">
              <w:rPr>
                <w:rFonts w:cs="Arial"/>
                <w:b/>
                <w:bCs/>
              </w:rPr>
              <w:t xml:space="preserve"> New Salary Information</w:t>
            </w:r>
            <w:r>
              <w:rPr>
                <w:rFonts w:cs="Arial"/>
                <w:bCs/>
              </w:rPr>
              <w:t>.</w:t>
            </w:r>
            <w:r w:rsidR="002E5893">
              <w:rPr>
                <w:noProof/>
              </w:rPr>
              <w:t xml:space="preserve"> </w:t>
            </w:r>
          </w:p>
        </w:tc>
        <w:tc>
          <w:tcPr>
            <w:tcW w:w="7918" w:type="dxa"/>
            <w:shd w:val="clear" w:color="auto" w:fill="auto"/>
            <w:vAlign w:val="center"/>
          </w:tcPr>
          <w:p w14:paraId="5D1301FA" w14:textId="197F3D2F" w:rsidR="0036454F" w:rsidRPr="00D80104" w:rsidRDefault="0092121A" w:rsidP="0036454F">
            <w:pPr>
              <w:spacing w:before="60" w:after="60"/>
              <w:rPr>
                <w:rFonts w:cs="Arial"/>
                <w:bCs/>
              </w:rPr>
            </w:pPr>
            <w:r w:rsidRPr="0092121A">
              <w:rPr>
                <w:noProof/>
              </w:rPr>
              <w:drawing>
                <wp:inline distT="0" distB="0" distL="0" distR="0" wp14:anchorId="415B036C" wp14:editId="1E3F262A">
                  <wp:extent cx="4955909" cy="1072606"/>
                  <wp:effectExtent l="0" t="0" r="0" b="0"/>
                  <wp:docPr id="127653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31661" name=""/>
                          <pic:cNvPicPr/>
                        </pic:nvPicPr>
                        <pic:blipFill>
                          <a:blip r:embed="rId20"/>
                          <a:stretch>
                            <a:fillRect/>
                          </a:stretch>
                        </pic:blipFill>
                        <pic:spPr>
                          <a:xfrm>
                            <a:off x="0" y="0"/>
                            <a:ext cx="4995436" cy="1081161"/>
                          </a:xfrm>
                          <a:prstGeom prst="rect">
                            <a:avLst/>
                          </a:prstGeom>
                        </pic:spPr>
                      </pic:pic>
                    </a:graphicData>
                  </a:graphic>
                </wp:inline>
              </w:drawing>
            </w:r>
          </w:p>
        </w:tc>
      </w:tr>
      <w:tr w:rsidR="008E6A37" w:rsidRPr="00D80104" w14:paraId="70D92924" w14:textId="77777777" w:rsidTr="00112D0D">
        <w:tc>
          <w:tcPr>
            <w:tcW w:w="10768" w:type="dxa"/>
            <w:gridSpan w:val="2"/>
            <w:shd w:val="clear" w:color="auto" w:fill="auto"/>
            <w:vAlign w:val="center"/>
          </w:tcPr>
          <w:p w14:paraId="53514BE3" w14:textId="77777777" w:rsidR="008E6A37" w:rsidRPr="00174E95" w:rsidRDefault="008E6A37" w:rsidP="0036454F">
            <w:pPr>
              <w:spacing w:before="60" w:after="60"/>
              <w:rPr>
                <w:b/>
                <w:noProof/>
              </w:rPr>
            </w:pPr>
            <w:r w:rsidRPr="00174E95">
              <w:rPr>
                <w:b/>
                <w:noProof/>
              </w:rPr>
              <w:t>Review any other data as desired, ensuring compliance with budget/salary policy.</w:t>
            </w:r>
          </w:p>
        </w:tc>
      </w:tr>
    </w:tbl>
    <w:p w14:paraId="424A3952" w14:textId="77777777" w:rsidR="00FF7201" w:rsidRDefault="00FF7201"/>
    <w:tbl>
      <w:tblPr>
        <w:tblW w:w="4999"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CellMar>
          <w:left w:w="144" w:type="dxa"/>
          <w:right w:w="144" w:type="dxa"/>
        </w:tblCellMar>
        <w:tblLook w:val="01E0" w:firstRow="1" w:lastRow="1" w:firstColumn="1" w:lastColumn="1" w:noHBand="0" w:noVBand="0"/>
      </w:tblPr>
      <w:tblGrid>
        <w:gridCol w:w="2644"/>
        <w:gridCol w:w="8124"/>
      </w:tblGrid>
      <w:tr w:rsidR="0036454F" w:rsidRPr="00D80104" w14:paraId="01B33E2A" w14:textId="77777777" w:rsidTr="008E6A37">
        <w:tc>
          <w:tcPr>
            <w:tcW w:w="10768" w:type="dxa"/>
            <w:gridSpan w:val="2"/>
            <w:shd w:val="clear" w:color="auto" w:fill="BAA892"/>
            <w:vAlign w:val="center"/>
          </w:tcPr>
          <w:p w14:paraId="2D967FD8" w14:textId="77777777" w:rsidR="0036454F" w:rsidRPr="00D80104" w:rsidRDefault="008E6A37" w:rsidP="008E6A37">
            <w:pPr>
              <w:pStyle w:val="Heading2"/>
              <w:rPr>
                <w:rFonts w:ascii="Arial" w:hAnsi="Arial"/>
              </w:rPr>
            </w:pPr>
            <w:bookmarkStart w:id="4" w:name="_Toc160203236"/>
            <w:r>
              <w:t>Returning to Previous Step / Sending to Next Step</w:t>
            </w:r>
            <w:bookmarkEnd w:id="4"/>
          </w:p>
        </w:tc>
      </w:tr>
      <w:tr w:rsidR="00637B9A" w:rsidRPr="00D80104" w14:paraId="17E9D8F4" w14:textId="77777777" w:rsidTr="000B403D">
        <w:tc>
          <w:tcPr>
            <w:tcW w:w="2644" w:type="dxa"/>
            <w:shd w:val="clear" w:color="auto" w:fill="auto"/>
            <w:vAlign w:val="center"/>
          </w:tcPr>
          <w:p w14:paraId="546489AE" w14:textId="77777777" w:rsidR="0036454F" w:rsidRPr="00BD175D" w:rsidRDefault="0036454F" w:rsidP="0036454F">
            <w:pPr>
              <w:spacing w:before="60" w:after="60"/>
              <w:rPr>
                <w:rFonts w:cs="Arial"/>
                <w:bCs/>
              </w:rPr>
            </w:pPr>
            <w:r>
              <w:rPr>
                <w:rFonts w:cs="Arial"/>
                <w:bCs/>
              </w:rPr>
              <w:t xml:space="preserve">If any changes have been made, click </w:t>
            </w:r>
            <w:r>
              <w:rPr>
                <w:rFonts w:cs="Arial"/>
                <w:b/>
                <w:bCs/>
              </w:rPr>
              <w:t>Save</w:t>
            </w:r>
            <w:r>
              <w:rPr>
                <w:rFonts w:cs="Arial"/>
                <w:bCs/>
              </w:rPr>
              <w:t xml:space="preserve">. </w:t>
            </w:r>
          </w:p>
        </w:tc>
        <w:tc>
          <w:tcPr>
            <w:tcW w:w="8124" w:type="dxa"/>
            <w:shd w:val="clear" w:color="auto" w:fill="auto"/>
            <w:vAlign w:val="center"/>
          </w:tcPr>
          <w:p w14:paraId="712AF444" w14:textId="2690686C" w:rsidR="00941E24" w:rsidRPr="00D80104" w:rsidRDefault="004C3BF2" w:rsidP="00882329">
            <w:pPr>
              <w:spacing w:before="60" w:after="60"/>
              <w:rPr>
                <w:rFonts w:cs="Arial"/>
                <w:bCs/>
              </w:rPr>
            </w:pPr>
            <w:r>
              <w:rPr>
                <w:noProof/>
              </w:rPr>
              <mc:AlternateContent>
                <mc:Choice Requires="wps">
                  <w:drawing>
                    <wp:anchor distT="0" distB="0" distL="114300" distR="114300" simplePos="0" relativeHeight="251659264" behindDoc="0" locked="0" layoutInCell="1" allowOverlap="1" wp14:anchorId="628CB3E3" wp14:editId="3B13D183">
                      <wp:simplePos x="0" y="0"/>
                      <wp:positionH relativeFrom="column">
                        <wp:posOffset>4097655</wp:posOffset>
                      </wp:positionH>
                      <wp:positionV relativeFrom="paragraph">
                        <wp:posOffset>1209675</wp:posOffset>
                      </wp:positionV>
                      <wp:extent cx="540385" cy="323850"/>
                      <wp:effectExtent l="0" t="0" r="12065" b="19050"/>
                      <wp:wrapNone/>
                      <wp:docPr id="5" name="Rounded Rectangle 5"/>
                      <wp:cNvGraphicFramePr/>
                      <a:graphic xmlns:a="http://schemas.openxmlformats.org/drawingml/2006/main">
                        <a:graphicData uri="http://schemas.microsoft.com/office/word/2010/wordprocessingShape">
                          <wps:wsp>
                            <wps:cNvSpPr/>
                            <wps:spPr>
                              <a:xfrm>
                                <a:off x="0" y="0"/>
                                <a:ext cx="540385" cy="3238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7FD60" id="Rounded Rectangle 5" o:spid="_x0000_s1026" style="position:absolute;margin-left:322.65pt;margin-top:95.25pt;width:42.5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" filled="f" strokecolor="#c00000" strokeweight="2pt"/>
                  </w:pict>
                </mc:Fallback>
              </mc:AlternateContent>
            </w:r>
            <w:r w:rsidR="00882329">
              <w:rPr>
                <w:noProof/>
              </w:rPr>
              <w:drawing>
                <wp:inline distT="0" distB="0" distL="0" distR="0" wp14:anchorId="1BC33DF1" wp14:editId="0894D02A">
                  <wp:extent cx="4603750" cy="1529073"/>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21831" cy="1535078"/>
                          </a:xfrm>
                          <a:prstGeom prst="rect">
                            <a:avLst/>
                          </a:prstGeom>
                        </pic:spPr>
                      </pic:pic>
                    </a:graphicData>
                  </a:graphic>
                </wp:inline>
              </w:drawing>
            </w:r>
          </w:p>
        </w:tc>
      </w:tr>
      <w:tr w:rsidR="00637B9A" w:rsidRPr="00D80104" w14:paraId="4C1AAF39" w14:textId="77777777" w:rsidTr="000B403D">
        <w:tc>
          <w:tcPr>
            <w:tcW w:w="2644" w:type="dxa"/>
            <w:shd w:val="clear" w:color="auto" w:fill="auto"/>
            <w:vAlign w:val="center"/>
          </w:tcPr>
          <w:p w14:paraId="2D6D2648" w14:textId="589D60F9" w:rsidR="00882329" w:rsidRDefault="0036454F" w:rsidP="00882329">
            <w:pPr>
              <w:spacing w:before="60" w:after="60"/>
              <w:rPr>
                <w:rFonts w:cs="Arial"/>
                <w:b/>
                <w:bCs/>
                <w:i/>
                <w:u w:val="single"/>
              </w:rPr>
            </w:pPr>
            <w:r w:rsidRPr="00882329">
              <w:rPr>
                <w:rFonts w:cs="Arial"/>
                <w:bCs/>
                <w:noProof/>
              </w:rPr>
              <w:t xml:space="preserve"> </w:t>
            </w:r>
            <w:r w:rsidR="00882329" w:rsidRPr="004C3BF2">
              <w:rPr>
                <w:rFonts w:cs="Arial"/>
                <w:b/>
                <w:bCs/>
                <w:i/>
                <w:u w:val="single"/>
              </w:rPr>
              <w:t>If sending to previous step (changes needed):</w:t>
            </w:r>
          </w:p>
          <w:p w14:paraId="289E1F0E" w14:textId="77777777" w:rsidR="00882329" w:rsidRDefault="00882329" w:rsidP="00882329">
            <w:pPr>
              <w:spacing w:before="60" w:after="60"/>
              <w:rPr>
                <w:rFonts w:cs="Arial"/>
                <w:b/>
                <w:bCs/>
                <w:i/>
                <w:u w:val="single"/>
              </w:rPr>
            </w:pPr>
          </w:p>
          <w:p w14:paraId="24CB3065" w14:textId="145AF590" w:rsidR="0036454F" w:rsidRPr="00882329" w:rsidRDefault="00882329" w:rsidP="00882329">
            <w:pPr>
              <w:spacing w:before="60" w:after="60"/>
              <w:rPr>
                <w:rFonts w:cs="Arial"/>
                <w:bCs/>
              </w:rPr>
            </w:pPr>
            <w:r w:rsidRPr="004C3BF2">
              <w:rPr>
                <w:rFonts w:cs="Arial"/>
                <w:bCs/>
              </w:rPr>
              <w:t xml:space="preserve">Click </w:t>
            </w:r>
            <w:r w:rsidRPr="004C3BF2">
              <w:rPr>
                <w:rFonts w:cs="Arial"/>
                <w:b/>
                <w:bCs/>
              </w:rPr>
              <w:t>Send to previous step</w:t>
            </w:r>
          </w:p>
        </w:tc>
        <w:tc>
          <w:tcPr>
            <w:tcW w:w="8124" w:type="dxa"/>
            <w:shd w:val="clear" w:color="auto" w:fill="auto"/>
            <w:vAlign w:val="center"/>
          </w:tcPr>
          <w:p w14:paraId="220C475E" w14:textId="2807141F" w:rsidR="0036454F" w:rsidRDefault="00882329" w:rsidP="0036454F">
            <w:pPr>
              <w:spacing w:before="60" w:after="60"/>
              <w:rPr>
                <w:rFonts w:cs="Arial"/>
                <w:bCs/>
                <w:noProof/>
              </w:rPr>
            </w:pPr>
            <w:r>
              <w:rPr>
                <w:noProof/>
              </w:rPr>
              <mc:AlternateContent>
                <mc:Choice Requires="wps">
                  <w:drawing>
                    <wp:anchor distT="0" distB="0" distL="114300" distR="114300" simplePos="0" relativeHeight="251668480" behindDoc="0" locked="0" layoutInCell="1" allowOverlap="1" wp14:anchorId="37609A78" wp14:editId="1AD2628E">
                      <wp:simplePos x="0" y="0"/>
                      <wp:positionH relativeFrom="column">
                        <wp:posOffset>2446655</wp:posOffset>
                      </wp:positionH>
                      <wp:positionV relativeFrom="paragraph">
                        <wp:posOffset>1190625</wp:posOffset>
                      </wp:positionV>
                      <wp:extent cx="1295400" cy="344805"/>
                      <wp:effectExtent l="0" t="0" r="19050" b="17145"/>
                      <wp:wrapNone/>
                      <wp:docPr id="16" name="Rounded Rectangle 16"/>
                      <wp:cNvGraphicFramePr/>
                      <a:graphic xmlns:a="http://schemas.openxmlformats.org/drawingml/2006/main">
                        <a:graphicData uri="http://schemas.microsoft.com/office/word/2010/wordprocessingShape">
                          <wps:wsp>
                            <wps:cNvSpPr/>
                            <wps:spPr>
                              <a:xfrm>
                                <a:off x="0" y="0"/>
                                <a:ext cx="1295400" cy="34480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AF1F4" id="Rounded Rectangle 16" o:spid="_x0000_s1026" style="position:absolute;margin-left:192.65pt;margin-top:93.75pt;width:102pt;height:2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" filled="f" strokecolor="#c00000" strokeweight="2pt"/>
                  </w:pict>
                </mc:Fallback>
              </mc:AlternateContent>
            </w:r>
            <w:r w:rsidR="00941E24">
              <w:rPr>
                <w:noProof/>
              </w:rPr>
              <w:t xml:space="preserve"> </w:t>
            </w:r>
            <w:r>
              <w:rPr>
                <w:noProof/>
              </w:rPr>
              <w:drawing>
                <wp:inline distT="0" distB="0" distL="0" distR="0" wp14:anchorId="1D426D19" wp14:editId="18601886">
                  <wp:extent cx="4603750" cy="1529073"/>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21831" cy="1535078"/>
                          </a:xfrm>
                          <a:prstGeom prst="rect">
                            <a:avLst/>
                          </a:prstGeom>
                        </pic:spPr>
                      </pic:pic>
                    </a:graphicData>
                  </a:graphic>
                </wp:inline>
              </w:drawing>
            </w:r>
          </w:p>
        </w:tc>
      </w:tr>
      <w:tr w:rsidR="00882329" w:rsidRPr="00D80104" w14:paraId="582CFDA5" w14:textId="77777777" w:rsidTr="000B403D">
        <w:tc>
          <w:tcPr>
            <w:tcW w:w="2644" w:type="dxa"/>
            <w:shd w:val="clear" w:color="auto" w:fill="auto"/>
            <w:vAlign w:val="center"/>
          </w:tcPr>
          <w:p w14:paraId="52201D94" w14:textId="77777777" w:rsidR="00882329" w:rsidRDefault="00882329" w:rsidP="00882329">
            <w:pPr>
              <w:spacing w:before="60" w:after="60"/>
              <w:rPr>
                <w:rFonts w:cs="Arial"/>
                <w:b/>
                <w:bCs/>
                <w:i/>
                <w:u w:val="single"/>
              </w:rPr>
            </w:pPr>
            <w:r w:rsidRPr="004C3BF2">
              <w:rPr>
                <w:rFonts w:cs="Arial"/>
                <w:b/>
                <w:bCs/>
                <w:i/>
                <w:u w:val="single"/>
              </w:rPr>
              <w:t>If sending to previous step (changes needed):</w:t>
            </w:r>
          </w:p>
          <w:p w14:paraId="351BA9DB" w14:textId="77777777" w:rsidR="00882329" w:rsidRPr="004C3BF2" w:rsidRDefault="00882329" w:rsidP="00882329">
            <w:pPr>
              <w:spacing w:before="60" w:after="60"/>
              <w:ind w:left="365"/>
              <w:rPr>
                <w:rFonts w:cs="Arial"/>
                <w:b/>
                <w:bCs/>
                <w:i/>
                <w:u w:val="single"/>
              </w:rPr>
            </w:pPr>
          </w:p>
          <w:p w14:paraId="01501067" w14:textId="77777777" w:rsidR="00882329" w:rsidRDefault="00882329" w:rsidP="00882329">
            <w:pPr>
              <w:pStyle w:val="ListParagraph"/>
              <w:numPr>
                <w:ilvl w:val="0"/>
                <w:numId w:val="7"/>
              </w:numPr>
              <w:spacing w:before="60" w:after="60"/>
              <w:ind w:left="270" w:hanging="180"/>
              <w:rPr>
                <w:rFonts w:cs="Arial"/>
                <w:bCs/>
              </w:rPr>
            </w:pPr>
            <w:r w:rsidRPr="004C3BF2">
              <w:rPr>
                <w:rFonts w:cs="Arial"/>
                <w:bCs/>
              </w:rPr>
              <w:t>Include a comment informing the Compensation Manager of the desired adjustments.</w:t>
            </w:r>
          </w:p>
          <w:p w14:paraId="7791EAB9" w14:textId="77777777" w:rsidR="00882329" w:rsidRDefault="00882329" w:rsidP="00882329">
            <w:pPr>
              <w:pStyle w:val="ListParagraph"/>
              <w:spacing w:before="60" w:after="60"/>
              <w:ind w:left="270" w:hanging="180"/>
              <w:rPr>
                <w:rFonts w:cs="Arial"/>
                <w:bCs/>
              </w:rPr>
            </w:pPr>
          </w:p>
          <w:p w14:paraId="1DD28F41" w14:textId="74912DE9" w:rsidR="00882329" w:rsidRPr="00882329" w:rsidRDefault="00882329" w:rsidP="00882329">
            <w:pPr>
              <w:pStyle w:val="ListParagraph"/>
              <w:numPr>
                <w:ilvl w:val="0"/>
                <w:numId w:val="7"/>
              </w:numPr>
              <w:spacing w:before="60" w:after="60"/>
              <w:ind w:left="270" w:hanging="180"/>
              <w:rPr>
                <w:rFonts w:cs="Arial"/>
                <w:b/>
                <w:bCs/>
                <w:i/>
                <w:u w:val="single"/>
              </w:rPr>
            </w:pPr>
            <w:r w:rsidRPr="00882329">
              <w:rPr>
                <w:rFonts w:cs="Arial"/>
                <w:bCs/>
              </w:rPr>
              <w:t xml:space="preserve">Click </w:t>
            </w:r>
            <w:r w:rsidRPr="00882329">
              <w:rPr>
                <w:rFonts w:cs="Arial"/>
                <w:b/>
                <w:bCs/>
              </w:rPr>
              <w:t>Send to previous step</w:t>
            </w:r>
            <w:r>
              <w:rPr>
                <w:rFonts w:cs="Arial"/>
                <w:bCs/>
              </w:rPr>
              <w:t xml:space="preserve"> </w:t>
            </w:r>
          </w:p>
        </w:tc>
        <w:tc>
          <w:tcPr>
            <w:tcW w:w="8124" w:type="dxa"/>
            <w:shd w:val="clear" w:color="auto" w:fill="auto"/>
            <w:vAlign w:val="center"/>
          </w:tcPr>
          <w:p w14:paraId="31CE7360" w14:textId="329BB743" w:rsidR="00882329" w:rsidRDefault="00882329" w:rsidP="0036454F">
            <w:pPr>
              <w:spacing w:before="60" w:after="60"/>
              <w:rPr>
                <w:rFonts w:cs="Arial"/>
                <w:bCs/>
                <w:noProof/>
              </w:rPr>
            </w:pPr>
            <w:r>
              <w:rPr>
                <w:rFonts w:cs="Arial"/>
                <w:bCs/>
                <w:noProof/>
              </w:rPr>
              <mc:AlternateContent>
                <mc:Choice Requires="wps">
                  <w:drawing>
                    <wp:anchor distT="0" distB="0" distL="114300" distR="114300" simplePos="0" relativeHeight="251662336" behindDoc="0" locked="0" layoutInCell="1" allowOverlap="1" wp14:anchorId="18B6F357" wp14:editId="056E1F36">
                      <wp:simplePos x="0" y="0"/>
                      <wp:positionH relativeFrom="column">
                        <wp:posOffset>4211320</wp:posOffset>
                      </wp:positionH>
                      <wp:positionV relativeFrom="paragraph">
                        <wp:posOffset>1751330</wp:posOffset>
                      </wp:positionV>
                      <wp:extent cx="285750" cy="301625"/>
                      <wp:effectExtent l="0" t="0" r="19050" b="136525"/>
                      <wp:wrapNone/>
                      <wp:docPr id="7" name="Rounded Rectangular Callout 7"/>
                      <wp:cNvGraphicFramePr/>
                      <a:graphic xmlns:a="http://schemas.openxmlformats.org/drawingml/2006/main">
                        <a:graphicData uri="http://schemas.microsoft.com/office/word/2010/wordprocessingShape">
                          <wps:wsp>
                            <wps:cNvSpPr/>
                            <wps:spPr>
                              <a:xfrm>
                                <a:off x="0" y="0"/>
                                <a:ext cx="285750" cy="301625"/>
                              </a:xfrm>
                              <a:prstGeom prst="wedgeRoundRectCallout">
                                <a:avLst>
                                  <a:gd name="adj1" fmla="val 2297"/>
                                  <a:gd name="adj2" fmla="val 85897"/>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2AD47" w14:textId="77777777" w:rsidR="004C3BF2" w:rsidRPr="004C3BF2" w:rsidRDefault="004C3BF2" w:rsidP="004C3BF2">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6F35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26" type="#_x0000_t62" style="position:absolute;margin-left:331.6pt;margin-top:137.9pt;width:22.5pt;height:2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" adj="11296,29354" fillcolor="#c00000" strokecolor="#c00000" strokeweight="2pt">
                      <v:textbox>
                        <w:txbxContent>
                          <w:p w14:paraId="5962AD47" w14:textId="77777777" w:rsidR="004C3BF2" w:rsidRPr="004C3BF2" w:rsidRDefault="004C3BF2" w:rsidP="004C3BF2">
                            <w:pPr>
                              <w:jc w:val="center"/>
                              <w:rPr>
                                <w:b/>
                              </w:rPr>
                            </w:pPr>
                            <w:r>
                              <w:rPr>
                                <w:b/>
                              </w:rPr>
                              <w:t>2</w:t>
                            </w:r>
                          </w:p>
                        </w:txbxContent>
                      </v:textbox>
                    </v:shape>
                  </w:pict>
                </mc:Fallback>
              </mc:AlternateContent>
            </w:r>
            <w:r>
              <w:rPr>
                <w:rFonts w:cs="Arial"/>
                <w:bCs/>
                <w:noProof/>
              </w:rPr>
              <mc:AlternateContent>
                <mc:Choice Requires="wps">
                  <w:drawing>
                    <wp:anchor distT="0" distB="0" distL="114300" distR="114300" simplePos="0" relativeHeight="251660288" behindDoc="0" locked="0" layoutInCell="1" allowOverlap="1" wp14:anchorId="5A6B7CBD" wp14:editId="4DF31725">
                      <wp:simplePos x="0" y="0"/>
                      <wp:positionH relativeFrom="column">
                        <wp:posOffset>419735</wp:posOffset>
                      </wp:positionH>
                      <wp:positionV relativeFrom="paragraph">
                        <wp:posOffset>1647190</wp:posOffset>
                      </wp:positionV>
                      <wp:extent cx="285750" cy="301625"/>
                      <wp:effectExtent l="171450" t="38100" r="19050" b="22225"/>
                      <wp:wrapNone/>
                      <wp:docPr id="6" name="Rounded Rectangular Callout 6"/>
                      <wp:cNvGraphicFramePr/>
                      <a:graphic xmlns:a="http://schemas.openxmlformats.org/drawingml/2006/main">
                        <a:graphicData uri="http://schemas.microsoft.com/office/word/2010/wordprocessingShape">
                          <wps:wsp>
                            <wps:cNvSpPr/>
                            <wps:spPr>
                              <a:xfrm>
                                <a:off x="0" y="0"/>
                                <a:ext cx="285750" cy="301625"/>
                              </a:xfrm>
                              <a:prstGeom prst="wedgeRoundRectCallout">
                                <a:avLst>
                                  <a:gd name="adj1" fmla="val -103442"/>
                                  <a:gd name="adj2" fmla="val -56456"/>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42305" w14:textId="77777777" w:rsidR="004C3BF2" w:rsidRPr="004C3BF2" w:rsidRDefault="004C3BF2" w:rsidP="004C3BF2">
                                  <w:pPr>
                                    <w:jc w:val="center"/>
                                    <w:rPr>
                                      <w:b/>
                                    </w:rPr>
                                  </w:pPr>
                                  <w:r w:rsidRPr="004C3BF2">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B7CBD" id="Rounded Rectangular Callout 6" o:spid="_x0000_s1027" type="#_x0000_t62" style="position:absolute;margin-left:33.05pt;margin-top:129.7pt;width:22.5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" adj="-11543,-1394" fillcolor="#c00000" strokecolor="#c00000" strokeweight="2pt">
                      <v:textbox>
                        <w:txbxContent>
                          <w:p w14:paraId="2C642305" w14:textId="77777777" w:rsidR="004C3BF2" w:rsidRPr="004C3BF2" w:rsidRDefault="004C3BF2" w:rsidP="004C3BF2">
                            <w:pPr>
                              <w:jc w:val="center"/>
                              <w:rPr>
                                <w:b/>
                              </w:rPr>
                            </w:pPr>
                            <w:r w:rsidRPr="004C3BF2">
                              <w:rPr>
                                <w:b/>
                              </w:rPr>
                              <w:t>1</w:t>
                            </w:r>
                          </w:p>
                        </w:txbxContent>
                      </v:textbox>
                    </v:shape>
                  </w:pict>
                </mc:Fallback>
              </mc:AlternateContent>
            </w:r>
            <w:r>
              <w:rPr>
                <w:noProof/>
              </w:rPr>
              <w:drawing>
                <wp:inline distT="0" distB="0" distL="0" distR="0" wp14:anchorId="4B0EA6E9" wp14:editId="0C261423">
                  <wp:extent cx="4806072"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9852" cy="2316337"/>
                          </a:xfrm>
                          <a:prstGeom prst="rect">
                            <a:avLst/>
                          </a:prstGeom>
                        </pic:spPr>
                      </pic:pic>
                    </a:graphicData>
                  </a:graphic>
                </wp:inline>
              </w:drawing>
            </w:r>
          </w:p>
        </w:tc>
      </w:tr>
      <w:tr w:rsidR="00882329" w:rsidRPr="00D80104" w14:paraId="7859D91F" w14:textId="77777777" w:rsidTr="000B403D">
        <w:tc>
          <w:tcPr>
            <w:tcW w:w="2644" w:type="dxa"/>
            <w:shd w:val="clear" w:color="auto" w:fill="auto"/>
            <w:vAlign w:val="center"/>
          </w:tcPr>
          <w:p w14:paraId="33DE42F7" w14:textId="77777777" w:rsidR="00882329" w:rsidRPr="004C3BF2" w:rsidRDefault="00882329" w:rsidP="00882329">
            <w:pPr>
              <w:spacing w:before="60" w:after="60"/>
              <w:rPr>
                <w:rFonts w:cs="Arial"/>
                <w:b/>
                <w:bCs/>
                <w:i/>
                <w:u w:val="single"/>
              </w:rPr>
            </w:pPr>
            <w:r w:rsidRPr="00882329">
              <w:rPr>
                <w:rFonts w:cs="Arial"/>
                <w:bCs/>
                <w:noProof/>
              </w:rPr>
              <w:lastRenderedPageBreak/>
              <w:t xml:space="preserve"> </w:t>
            </w:r>
            <w:r w:rsidRPr="004C3BF2">
              <w:rPr>
                <w:rFonts w:cs="Arial"/>
                <w:b/>
                <w:bCs/>
                <w:i/>
                <w:u w:val="single"/>
              </w:rPr>
              <w:t xml:space="preserve">If sending to next step (completion): </w:t>
            </w:r>
          </w:p>
          <w:p w14:paraId="1215C095" w14:textId="169A2DDD" w:rsidR="00882329" w:rsidRDefault="00882329" w:rsidP="00882329">
            <w:pPr>
              <w:spacing w:before="60" w:after="60"/>
              <w:rPr>
                <w:rFonts w:cs="Arial"/>
                <w:b/>
                <w:bCs/>
                <w:i/>
                <w:u w:val="single"/>
              </w:rPr>
            </w:pPr>
          </w:p>
          <w:p w14:paraId="6789D5EA" w14:textId="77777777" w:rsidR="00882329" w:rsidRDefault="00882329" w:rsidP="00882329">
            <w:pPr>
              <w:spacing w:before="60" w:after="60"/>
              <w:rPr>
                <w:rFonts w:cs="Arial"/>
                <w:b/>
                <w:bCs/>
                <w:i/>
                <w:u w:val="single"/>
              </w:rPr>
            </w:pPr>
          </w:p>
          <w:p w14:paraId="24AFF0AD" w14:textId="149C6F7F" w:rsidR="00882329" w:rsidRPr="004C3BF2" w:rsidRDefault="00882329" w:rsidP="00882329">
            <w:pPr>
              <w:spacing w:before="60" w:after="60"/>
              <w:rPr>
                <w:rFonts w:cs="Arial"/>
                <w:b/>
                <w:bCs/>
                <w:i/>
                <w:u w:val="single"/>
              </w:rPr>
            </w:pPr>
            <w:r w:rsidRPr="004C3BF2">
              <w:rPr>
                <w:rFonts w:cs="Arial"/>
                <w:bCs/>
              </w:rPr>
              <w:t xml:space="preserve">Click </w:t>
            </w:r>
            <w:r w:rsidRPr="004C3BF2">
              <w:rPr>
                <w:rFonts w:cs="Arial"/>
                <w:b/>
                <w:bCs/>
              </w:rPr>
              <w:t xml:space="preserve">Send to </w:t>
            </w:r>
            <w:r>
              <w:rPr>
                <w:rFonts w:cs="Arial"/>
                <w:b/>
                <w:bCs/>
              </w:rPr>
              <w:t>next step</w:t>
            </w:r>
          </w:p>
        </w:tc>
        <w:tc>
          <w:tcPr>
            <w:tcW w:w="8124" w:type="dxa"/>
            <w:shd w:val="clear" w:color="auto" w:fill="auto"/>
            <w:vAlign w:val="center"/>
          </w:tcPr>
          <w:p w14:paraId="0CB0DEA3" w14:textId="275E9158" w:rsidR="00882329" w:rsidRDefault="00882329" w:rsidP="00882329">
            <w:pPr>
              <w:spacing w:before="60" w:after="60"/>
              <w:rPr>
                <w:rFonts w:cs="Arial"/>
                <w:bCs/>
                <w:noProof/>
              </w:rPr>
            </w:pPr>
            <w:r>
              <w:rPr>
                <w:noProof/>
              </w:rPr>
              <mc:AlternateContent>
                <mc:Choice Requires="wps">
                  <w:drawing>
                    <wp:anchor distT="0" distB="0" distL="114300" distR="114300" simplePos="0" relativeHeight="251674624" behindDoc="0" locked="0" layoutInCell="1" allowOverlap="1" wp14:anchorId="7E08666E" wp14:editId="08FECF41">
                      <wp:simplePos x="0" y="0"/>
                      <wp:positionH relativeFrom="column">
                        <wp:posOffset>1373505</wp:posOffset>
                      </wp:positionH>
                      <wp:positionV relativeFrom="paragraph">
                        <wp:posOffset>1209675</wp:posOffset>
                      </wp:positionV>
                      <wp:extent cx="1104900" cy="313055"/>
                      <wp:effectExtent l="0" t="0" r="19050" b="10795"/>
                      <wp:wrapNone/>
                      <wp:docPr id="17" name="Rounded Rectangle 17"/>
                      <wp:cNvGraphicFramePr/>
                      <a:graphic xmlns:a="http://schemas.openxmlformats.org/drawingml/2006/main">
                        <a:graphicData uri="http://schemas.microsoft.com/office/word/2010/wordprocessingShape">
                          <wps:wsp>
                            <wps:cNvSpPr/>
                            <wps:spPr>
                              <a:xfrm>
                                <a:off x="0" y="0"/>
                                <a:ext cx="1104900" cy="31305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1CF52" id="Rounded Rectangle 17" o:spid="_x0000_s1026" style="position:absolute;margin-left:108.15pt;margin-top:95.25pt;width:87pt;height:2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" filled="f" strokecolor="#c00000" strokeweight="2pt"/>
                  </w:pict>
                </mc:Fallback>
              </mc:AlternateContent>
            </w:r>
            <w:r>
              <w:rPr>
                <w:noProof/>
              </w:rPr>
              <w:t xml:space="preserve"> </w:t>
            </w:r>
            <w:r>
              <w:rPr>
                <w:noProof/>
              </w:rPr>
              <w:drawing>
                <wp:inline distT="0" distB="0" distL="0" distR="0" wp14:anchorId="4859DBF7" wp14:editId="3A58684D">
                  <wp:extent cx="4603750" cy="1529073"/>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21831" cy="1535078"/>
                          </a:xfrm>
                          <a:prstGeom prst="rect">
                            <a:avLst/>
                          </a:prstGeom>
                        </pic:spPr>
                      </pic:pic>
                    </a:graphicData>
                  </a:graphic>
                </wp:inline>
              </w:drawing>
            </w:r>
          </w:p>
        </w:tc>
      </w:tr>
      <w:tr w:rsidR="00882329" w:rsidRPr="00D80104" w14:paraId="2D90B21B" w14:textId="77777777" w:rsidTr="000B403D">
        <w:tc>
          <w:tcPr>
            <w:tcW w:w="2644" w:type="dxa"/>
            <w:shd w:val="clear" w:color="auto" w:fill="auto"/>
            <w:vAlign w:val="center"/>
          </w:tcPr>
          <w:p w14:paraId="36C101E3" w14:textId="77777777" w:rsidR="00882329" w:rsidRPr="004C3BF2" w:rsidRDefault="00882329" w:rsidP="00882329">
            <w:pPr>
              <w:spacing w:before="60" w:after="60"/>
              <w:rPr>
                <w:rFonts w:cs="Arial"/>
                <w:b/>
                <w:bCs/>
                <w:i/>
                <w:u w:val="single"/>
              </w:rPr>
            </w:pPr>
            <w:r w:rsidRPr="004C3BF2">
              <w:rPr>
                <w:rFonts w:cs="Arial"/>
                <w:b/>
                <w:bCs/>
                <w:i/>
                <w:u w:val="single"/>
              </w:rPr>
              <w:t xml:space="preserve">If sending to next step (completion): </w:t>
            </w:r>
          </w:p>
          <w:p w14:paraId="257235B0" w14:textId="77777777" w:rsidR="00882329" w:rsidRDefault="00882329" w:rsidP="00882329">
            <w:pPr>
              <w:spacing w:before="60" w:after="60"/>
              <w:rPr>
                <w:rFonts w:cs="Arial"/>
                <w:b/>
                <w:bCs/>
                <w:i/>
              </w:rPr>
            </w:pPr>
          </w:p>
          <w:p w14:paraId="29825AB5" w14:textId="77777777" w:rsidR="00882329" w:rsidRDefault="00882329" w:rsidP="00882329">
            <w:pPr>
              <w:spacing w:before="60" w:after="60"/>
              <w:rPr>
                <w:rFonts w:cs="Arial"/>
                <w:bCs/>
              </w:rPr>
            </w:pPr>
            <w:r w:rsidRPr="004C3BF2">
              <w:rPr>
                <w:rFonts w:cs="Arial"/>
                <w:bCs/>
              </w:rPr>
              <w:t>The form will be submitted to the Compensation team for implementation.</w:t>
            </w:r>
          </w:p>
          <w:p w14:paraId="08DEAD52" w14:textId="5BB7E924" w:rsidR="00882329" w:rsidRDefault="00882329" w:rsidP="00882329">
            <w:pPr>
              <w:spacing w:before="60" w:after="60"/>
              <w:rPr>
                <w:rFonts w:cs="Arial"/>
                <w:bCs/>
              </w:rPr>
            </w:pPr>
          </w:p>
          <w:p w14:paraId="61ABD4EA" w14:textId="2DB62835" w:rsidR="00882329" w:rsidRDefault="00882329" w:rsidP="00882329">
            <w:pPr>
              <w:pStyle w:val="ListParagraph"/>
              <w:numPr>
                <w:ilvl w:val="0"/>
                <w:numId w:val="6"/>
              </w:numPr>
              <w:spacing w:before="60" w:after="60"/>
              <w:ind w:left="365"/>
              <w:rPr>
                <w:rFonts w:cs="Arial"/>
                <w:bCs/>
              </w:rPr>
            </w:pPr>
            <w:r>
              <w:rPr>
                <w:rFonts w:cs="Arial"/>
                <w:bCs/>
              </w:rPr>
              <w:t>Include a comment if needed.</w:t>
            </w:r>
          </w:p>
          <w:p w14:paraId="181402B5" w14:textId="00728B9F" w:rsidR="00882329" w:rsidRDefault="00882329" w:rsidP="00882329">
            <w:pPr>
              <w:pStyle w:val="ListParagraph"/>
              <w:spacing w:before="60" w:after="60"/>
              <w:ind w:left="365"/>
              <w:rPr>
                <w:rFonts w:cs="Arial"/>
                <w:bCs/>
              </w:rPr>
            </w:pPr>
          </w:p>
          <w:p w14:paraId="52B88A3B" w14:textId="24411510" w:rsidR="00882329" w:rsidRPr="008F4F5A" w:rsidRDefault="00882329" w:rsidP="00882329">
            <w:pPr>
              <w:pStyle w:val="ListParagraph"/>
              <w:numPr>
                <w:ilvl w:val="0"/>
                <w:numId w:val="6"/>
              </w:numPr>
              <w:spacing w:before="60" w:after="60"/>
              <w:ind w:left="365"/>
              <w:rPr>
                <w:rFonts w:cs="Arial"/>
                <w:bCs/>
                <w:i/>
              </w:rPr>
            </w:pPr>
            <w:r w:rsidRPr="008F4F5A">
              <w:rPr>
                <w:rFonts w:cs="Arial"/>
                <w:bCs/>
              </w:rPr>
              <w:t xml:space="preserve">Click </w:t>
            </w:r>
            <w:r w:rsidRPr="00882329">
              <w:rPr>
                <w:rFonts w:cs="Arial"/>
                <w:b/>
                <w:bCs/>
              </w:rPr>
              <w:t>Send to next step</w:t>
            </w:r>
            <w:r>
              <w:rPr>
                <w:rFonts w:cs="Arial"/>
                <w:b/>
                <w:bCs/>
              </w:rPr>
              <w:t xml:space="preserve"> </w:t>
            </w:r>
          </w:p>
          <w:p w14:paraId="0C9BE748" w14:textId="77777777" w:rsidR="00882329" w:rsidRPr="008F4F5A" w:rsidRDefault="00882329" w:rsidP="00882329">
            <w:pPr>
              <w:spacing w:before="60" w:after="60"/>
              <w:rPr>
                <w:rFonts w:cs="Arial"/>
                <w:b/>
                <w:bCs/>
                <w:i/>
              </w:rPr>
            </w:pPr>
          </w:p>
          <w:p w14:paraId="54047392" w14:textId="77777777" w:rsidR="00882329" w:rsidRPr="008A73F5" w:rsidRDefault="00882329" w:rsidP="00882329">
            <w:pPr>
              <w:spacing w:before="60" w:after="60"/>
              <w:rPr>
                <w:rFonts w:cs="Arial"/>
                <w:b/>
                <w:bCs/>
              </w:rPr>
            </w:pPr>
          </w:p>
        </w:tc>
        <w:tc>
          <w:tcPr>
            <w:tcW w:w="8124" w:type="dxa"/>
            <w:shd w:val="clear" w:color="auto" w:fill="auto"/>
            <w:vAlign w:val="center"/>
          </w:tcPr>
          <w:p w14:paraId="49D28DA4" w14:textId="403AD73C" w:rsidR="00882329" w:rsidRPr="00053A11" w:rsidRDefault="00882329" w:rsidP="00882329">
            <w:pPr>
              <w:spacing w:before="60" w:after="60"/>
              <w:rPr>
                <w:rFonts w:cs="Arial"/>
                <w:bCs/>
                <w:noProof/>
              </w:rPr>
            </w:pPr>
            <w:r>
              <w:rPr>
                <w:rFonts w:cs="Arial"/>
                <w:bCs/>
                <w:noProof/>
              </w:rPr>
              <mc:AlternateContent>
                <mc:Choice Requires="wps">
                  <w:drawing>
                    <wp:anchor distT="0" distB="0" distL="114300" distR="114300" simplePos="0" relativeHeight="251671552" behindDoc="0" locked="0" layoutInCell="1" allowOverlap="1" wp14:anchorId="431F5127" wp14:editId="2D1F009A">
                      <wp:simplePos x="0" y="0"/>
                      <wp:positionH relativeFrom="column">
                        <wp:posOffset>4283075</wp:posOffset>
                      </wp:positionH>
                      <wp:positionV relativeFrom="paragraph">
                        <wp:posOffset>2110105</wp:posOffset>
                      </wp:positionV>
                      <wp:extent cx="285750" cy="301625"/>
                      <wp:effectExtent l="0" t="0" r="19050" b="136525"/>
                      <wp:wrapNone/>
                      <wp:docPr id="10" name="Rounded Rectangular Callout 10"/>
                      <wp:cNvGraphicFramePr/>
                      <a:graphic xmlns:a="http://schemas.openxmlformats.org/drawingml/2006/main">
                        <a:graphicData uri="http://schemas.microsoft.com/office/word/2010/wordprocessingShape">
                          <wps:wsp>
                            <wps:cNvSpPr/>
                            <wps:spPr>
                              <a:xfrm>
                                <a:off x="0" y="0"/>
                                <a:ext cx="285750" cy="301625"/>
                              </a:xfrm>
                              <a:prstGeom prst="wedgeRoundRectCallout">
                                <a:avLst>
                                  <a:gd name="adj1" fmla="val 2297"/>
                                  <a:gd name="adj2" fmla="val 85897"/>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4C219" w14:textId="77777777" w:rsidR="00882329" w:rsidRPr="004C3BF2" w:rsidRDefault="00882329" w:rsidP="008F4F5A">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F5127" id="Rounded Rectangular Callout 10" o:spid="_x0000_s1028" type="#_x0000_t62" style="position:absolute;margin-left:337.25pt;margin-top:166.15pt;width:22.5pt;height: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" adj="11296,29354" fillcolor="#c00000" strokecolor="#c00000" strokeweight="2pt">
                      <v:textbox>
                        <w:txbxContent>
                          <w:p w14:paraId="0494C219" w14:textId="77777777" w:rsidR="00882329" w:rsidRPr="004C3BF2" w:rsidRDefault="00882329" w:rsidP="008F4F5A">
                            <w:pPr>
                              <w:jc w:val="center"/>
                              <w:rPr>
                                <w:b/>
                              </w:rPr>
                            </w:pPr>
                            <w:r>
                              <w:rPr>
                                <w:b/>
                              </w:rPr>
                              <w:t>2</w:t>
                            </w:r>
                          </w:p>
                        </w:txbxContent>
                      </v:textbox>
                    </v:shape>
                  </w:pict>
                </mc:Fallback>
              </mc:AlternateContent>
            </w:r>
            <w:r>
              <w:rPr>
                <w:rFonts w:cs="Arial"/>
                <w:bCs/>
                <w:noProof/>
              </w:rPr>
              <mc:AlternateContent>
                <mc:Choice Requires="wps">
                  <w:drawing>
                    <wp:anchor distT="0" distB="0" distL="114300" distR="114300" simplePos="0" relativeHeight="251670528" behindDoc="0" locked="0" layoutInCell="1" allowOverlap="1" wp14:anchorId="1F0AB25B" wp14:editId="40D28035">
                      <wp:simplePos x="0" y="0"/>
                      <wp:positionH relativeFrom="column">
                        <wp:posOffset>469265</wp:posOffset>
                      </wp:positionH>
                      <wp:positionV relativeFrom="paragraph">
                        <wp:posOffset>1925955</wp:posOffset>
                      </wp:positionV>
                      <wp:extent cx="285750" cy="301625"/>
                      <wp:effectExtent l="171450" t="38100" r="19050" b="22225"/>
                      <wp:wrapNone/>
                      <wp:docPr id="9" name="Rounded Rectangular Callout 9"/>
                      <wp:cNvGraphicFramePr/>
                      <a:graphic xmlns:a="http://schemas.openxmlformats.org/drawingml/2006/main">
                        <a:graphicData uri="http://schemas.microsoft.com/office/word/2010/wordprocessingShape">
                          <wps:wsp>
                            <wps:cNvSpPr/>
                            <wps:spPr>
                              <a:xfrm>
                                <a:off x="0" y="0"/>
                                <a:ext cx="285750" cy="301625"/>
                              </a:xfrm>
                              <a:prstGeom prst="wedgeRoundRectCallout">
                                <a:avLst>
                                  <a:gd name="adj1" fmla="val -103442"/>
                                  <a:gd name="adj2" fmla="val -56456"/>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E6EE34" w14:textId="77777777" w:rsidR="00882329" w:rsidRPr="004C3BF2" w:rsidRDefault="00882329" w:rsidP="008F4F5A">
                                  <w:pPr>
                                    <w:jc w:val="center"/>
                                    <w:rPr>
                                      <w:b/>
                                    </w:rPr>
                                  </w:pPr>
                                  <w:r w:rsidRPr="004C3BF2">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AB25B" id="Rounded Rectangular Callout 9" o:spid="_x0000_s1029" type="#_x0000_t62" style="position:absolute;margin-left:36.95pt;margin-top:151.65pt;width:22.5pt;height:2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" adj="-11543,-1394" fillcolor="#c00000" strokecolor="#c00000" strokeweight="2pt">
                      <v:textbox>
                        <w:txbxContent>
                          <w:p w14:paraId="59E6EE34" w14:textId="77777777" w:rsidR="00882329" w:rsidRPr="004C3BF2" w:rsidRDefault="00882329" w:rsidP="008F4F5A">
                            <w:pPr>
                              <w:jc w:val="center"/>
                              <w:rPr>
                                <w:b/>
                              </w:rPr>
                            </w:pPr>
                            <w:r w:rsidRPr="004C3BF2">
                              <w:rPr>
                                <w:b/>
                              </w:rPr>
                              <w:t>1</w:t>
                            </w:r>
                          </w:p>
                        </w:txbxContent>
                      </v:textbox>
                    </v:shape>
                  </w:pict>
                </mc:Fallback>
              </mc:AlternateContent>
            </w:r>
            <w:r>
              <w:rPr>
                <w:noProof/>
              </w:rPr>
              <w:drawing>
                <wp:inline distT="0" distB="0" distL="0" distR="0" wp14:anchorId="430D1784" wp14:editId="1BE172A0">
                  <wp:extent cx="4800600" cy="26901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18276" cy="2700019"/>
                          </a:xfrm>
                          <a:prstGeom prst="rect">
                            <a:avLst/>
                          </a:prstGeom>
                        </pic:spPr>
                      </pic:pic>
                    </a:graphicData>
                  </a:graphic>
                </wp:inline>
              </w:drawing>
            </w:r>
          </w:p>
        </w:tc>
      </w:tr>
    </w:tbl>
    <w:p w14:paraId="092D5AAA" w14:textId="484E36B4" w:rsidR="00174E95" w:rsidRDefault="00174E95" w:rsidP="00A36FEB">
      <w:pPr>
        <w:tabs>
          <w:tab w:val="left" w:pos="6405"/>
        </w:tabs>
        <w:rPr>
          <w:rFonts w:ascii="Verdana" w:hAnsi="Verdana" w:cs="Arial"/>
        </w:rPr>
      </w:pPr>
    </w:p>
    <w:tbl>
      <w:tblPr>
        <w:tblW w:w="4999"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CellMar>
          <w:left w:w="144" w:type="dxa"/>
          <w:right w:w="144" w:type="dxa"/>
        </w:tblCellMar>
        <w:tblLook w:val="01E0" w:firstRow="1" w:lastRow="1" w:firstColumn="1" w:lastColumn="1" w:noHBand="0" w:noVBand="0"/>
      </w:tblPr>
      <w:tblGrid>
        <w:gridCol w:w="2644"/>
        <w:gridCol w:w="8124"/>
      </w:tblGrid>
      <w:tr w:rsidR="00174E95" w:rsidRPr="00D80104" w14:paraId="2FA79F37" w14:textId="77777777" w:rsidTr="00F83894">
        <w:tc>
          <w:tcPr>
            <w:tcW w:w="10768" w:type="dxa"/>
            <w:gridSpan w:val="2"/>
            <w:shd w:val="clear" w:color="auto" w:fill="BAA892"/>
            <w:vAlign w:val="center"/>
          </w:tcPr>
          <w:p w14:paraId="261C885A" w14:textId="42EFA74B" w:rsidR="00174E95" w:rsidRPr="00D80104" w:rsidRDefault="00174E95" w:rsidP="00F83894">
            <w:pPr>
              <w:pStyle w:val="Heading2"/>
              <w:rPr>
                <w:noProof/>
              </w:rPr>
            </w:pPr>
            <w:bookmarkStart w:id="5" w:name="_Toc160203237"/>
            <w:r>
              <w:rPr>
                <w:noProof/>
              </w:rPr>
              <w:t>Form Status Information</w:t>
            </w:r>
            <w:bookmarkEnd w:id="5"/>
          </w:p>
        </w:tc>
      </w:tr>
      <w:tr w:rsidR="00174E95" w:rsidRPr="00D80104" w14:paraId="659F0785" w14:textId="77777777" w:rsidTr="00F83894">
        <w:tc>
          <w:tcPr>
            <w:tcW w:w="10768" w:type="dxa"/>
            <w:gridSpan w:val="2"/>
            <w:shd w:val="clear" w:color="auto" w:fill="auto"/>
            <w:vAlign w:val="center"/>
          </w:tcPr>
          <w:p w14:paraId="5E726524" w14:textId="67EDF7CE" w:rsidR="00174E95" w:rsidRPr="00481404" w:rsidRDefault="00174E95" w:rsidP="00446B28">
            <w:pPr>
              <w:spacing w:before="60" w:after="60"/>
              <w:rPr>
                <w:rFonts w:cs="Arial"/>
                <w:bCs/>
              </w:rPr>
            </w:pPr>
            <w:r>
              <w:rPr>
                <w:rFonts w:cs="Arial"/>
                <w:bCs/>
              </w:rPr>
              <w:t xml:space="preserve">Status of Forms are always available in the </w:t>
            </w:r>
            <w:r w:rsidRPr="00446B28">
              <w:rPr>
                <w:rFonts w:cs="Arial"/>
                <w:b/>
                <w:bCs/>
                <w:i/>
              </w:rPr>
              <w:t>Forms</w:t>
            </w:r>
            <w:r>
              <w:rPr>
                <w:rFonts w:cs="Arial"/>
                <w:bCs/>
              </w:rPr>
              <w:t xml:space="preserve"> section.</w:t>
            </w:r>
          </w:p>
        </w:tc>
      </w:tr>
      <w:tr w:rsidR="0070104D" w:rsidRPr="00D80104" w14:paraId="11ECB8E7" w14:textId="77777777" w:rsidTr="00F83894">
        <w:tc>
          <w:tcPr>
            <w:tcW w:w="2644" w:type="dxa"/>
            <w:shd w:val="clear" w:color="auto" w:fill="auto"/>
            <w:vAlign w:val="center"/>
          </w:tcPr>
          <w:p w14:paraId="03F08BCD" w14:textId="11D5B4AA" w:rsidR="0070104D" w:rsidRPr="0070104D" w:rsidRDefault="0070104D" w:rsidP="0070104D">
            <w:pPr>
              <w:pStyle w:val="ListParagraph"/>
              <w:numPr>
                <w:ilvl w:val="0"/>
                <w:numId w:val="8"/>
              </w:numPr>
              <w:spacing w:before="60" w:after="60"/>
              <w:ind w:left="360"/>
              <w:rPr>
                <w:rFonts w:cs="Arial"/>
                <w:b/>
                <w:bCs/>
              </w:rPr>
            </w:pPr>
            <w:r w:rsidRPr="0070104D">
              <w:rPr>
                <w:rFonts w:cs="Arial"/>
                <w:bCs/>
              </w:rPr>
              <w:t>From the</w:t>
            </w:r>
            <w:r>
              <w:rPr>
                <w:rFonts w:cs="Arial"/>
                <w:b/>
                <w:bCs/>
              </w:rPr>
              <w:t xml:space="preserve"> </w:t>
            </w:r>
            <w:r w:rsidRPr="0070104D">
              <w:rPr>
                <w:rFonts w:cs="Arial"/>
                <w:bCs/>
                <w:i/>
              </w:rPr>
              <w:t xml:space="preserve">Home </w:t>
            </w:r>
            <w:r w:rsidRPr="0070104D">
              <w:rPr>
                <w:rFonts w:cs="Arial"/>
                <w:bCs/>
              </w:rPr>
              <w:t>menu, select</w:t>
            </w:r>
            <w:r>
              <w:rPr>
                <w:rFonts w:cs="Arial"/>
                <w:b/>
                <w:bCs/>
              </w:rPr>
              <w:t xml:space="preserve"> </w:t>
            </w:r>
            <w:r w:rsidRPr="0070104D">
              <w:rPr>
                <w:rFonts w:cs="Arial"/>
                <w:b/>
                <w:bCs/>
                <w:i/>
              </w:rPr>
              <w:t>Compensation</w:t>
            </w:r>
          </w:p>
          <w:p w14:paraId="4E80986D" w14:textId="77777777" w:rsidR="0070104D" w:rsidRDefault="0070104D" w:rsidP="0070104D">
            <w:pPr>
              <w:pStyle w:val="ListParagraph"/>
              <w:spacing w:before="60" w:after="60"/>
              <w:ind w:left="360"/>
              <w:rPr>
                <w:rFonts w:cs="Arial"/>
                <w:b/>
                <w:bCs/>
              </w:rPr>
            </w:pPr>
          </w:p>
          <w:p w14:paraId="0FD7208B" w14:textId="3A982978" w:rsidR="0070104D" w:rsidRPr="0070104D" w:rsidRDefault="0070104D" w:rsidP="0070104D">
            <w:pPr>
              <w:pStyle w:val="ListParagraph"/>
              <w:numPr>
                <w:ilvl w:val="0"/>
                <w:numId w:val="8"/>
              </w:numPr>
              <w:spacing w:before="60" w:after="60"/>
              <w:ind w:left="360"/>
              <w:rPr>
                <w:rFonts w:cs="Arial"/>
                <w:b/>
                <w:bCs/>
              </w:rPr>
            </w:pPr>
            <w:r w:rsidRPr="0070104D">
              <w:rPr>
                <w:rFonts w:cs="Arial"/>
                <w:bCs/>
              </w:rPr>
              <w:t>In the menu bar, click</w:t>
            </w:r>
            <w:r>
              <w:rPr>
                <w:rFonts w:cs="Arial"/>
                <w:b/>
                <w:bCs/>
              </w:rPr>
              <w:t xml:space="preserve"> </w:t>
            </w:r>
            <w:r w:rsidRPr="0070104D">
              <w:rPr>
                <w:rFonts w:cs="Arial"/>
                <w:b/>
                <w:bCs/>
                <w:i/>
              </w:rPr>
              <w:t>Forms</w:t>
            </w:r>
            <w:r>
              <w:rPr>
                <w:rFonts w:cs="Arial"/>
                <w:b/>
                <w:bCs/>
              </w:rPr>
              <w:t xml:space="preserve"> </w:t>
            </w:r>
          </w:p>
        </w:tc>
        <w:tc>
          <w:tcPr>
            <w:tcW w:w="8124" w:type="dxa"/>
            <w:shd w:val="clear" w:color="auto" w:fill="auto"/>
            <w:vAlign w:val="center"/>
          </w:tcPr>
          <w:p w14:paraId="4B082127" w14:textId="7A7BC153" w:rsidR="0070104D" w:rsidRDefault="00614544" w:rsidP="00F83894">
            <w:pPr>
              <w:spacing w:before="60" w:after="60"/>
              <w:rPr>
                <w:noProof/>
              </w:rPr>
            </w:pPr>
            <w:r>
              <w:rPr>
                <w:rFonts w:cs="Arial"/>
                <w:bCs/>
                <w:noProof/>
              </w:rPr>
              <mc:AlternateContent>
                <mc:Choice Requires="wps">
                  <w:drawing>
                    <wp:anchor distT="0" distB="0" distL="114300" distR="114300" simplePos="0" relativeHeight="251680768" behindDoc="0" locked="0" layoutInCell="1" allowOverlap="1" wp14:anchorId="3132CE7F" wp14:editId="1DEF173A">
                      <wp:simplePos x="0" y="0"/>
                      <wp:positionH relativeFrom="column">
                        <wp:posOffset>2465705</wp:posOffset>
                      </wp:positionH>
                      <wp:positionV relativeFrom="paragraph">
                        <wp:posOffset>212725</wp:posOffset>
                      </wp:positionV>
                      <wp:extent cx="285750" cy="301625"/>
                      <wp:effectExtent l="0" t="0" r="19050" b="22225"/>
                      <wp:wrapNone/>
                      <wp:docPr id="18" name="Rounded Rectangular Callout 18"/>
                      <wp:cNvGraphicFramePr/>
                      <a:graphic xmlns:a="http://schemas.openxmlformats.org/drawingml/2006/main">
                        <a:graphicData uri="http://schemas.microsoft.com/office/word/2010/wordprocessingShape">
                          <wps:wsp>
                            <wps:cNvSpPr/>
                            <wps:spPr>
                              <a:xfrm>
                                <a:off x="4711700" y="4749800"/>
                                <a:ext cx="285750" cy="301625"/>
                              </a:xfrm>
                              <a:prstGeom prst="wedgeRoundRectCallout">
                                <a:avLst>
                                  <a:gd name="adj1" fmla="val -36776"/>
                                  <a:gd name="adj2" fmla="val -10140"/>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19B5B4" w14:textId="77777777" w:rsidR="00614544" w:rsidRPr="004C3BF2" w:rsidRDefault="00614544" w:rsidP="00614544">
                                  <w:pPr>
                                    <w:jc w:val="center"/>
                                    <w:rPr>
                                      <w:b/>
                                    </w:rPr>
                                  </w:pPr>
                                  <w:r w:rsidRPr="004C3BF2">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2CE7F" id="Rounded Rectangular Callout 18" o:spid="_x0000_s1030" type="#_x0000_t62" style="position:absolute;margin-left:194.15pt;margin-top:16.75pt;width:22.5pt;height:2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" adj="2856,8610" fillcolor="#c00000" strokecolor="#c00000" strokeweight="2pt">
                      <v:textbox>
                        <w:txbxContent>
                          <w:p w14:paraId="5519B5B4" w14:textId="77777777" w:rsidR="00614544" w:rsidRPr="004C3BF2" w:rsidRDefault="00614544" w:rsidP="00614544">
                            <w:pPr>
                              <w:jc w:val="center"/>
                              <w:rPr>
                                <w:b/>
                              </w:rPr>
                            </w:pPr>
                            <w:r w:rsidRPr="004C3BF2">
                              <w:rPr>
                                <w:b/>
                              </w:rPr>
                              <w:t>1</w:t>
                            </w:r>
                          </w:p>
                        </w:txbxContent>
                      </v:textbox>
                    </v:shape>
                  </w:pict>
                </mc:Fallback>
              </mc:AlternateContent>
            </w:r>
            <w:r>
              <w:rPr>
                <w:rFonts w:cs="Arial"/>
                <w:bCs/>
                <w:noProof/>
              </w:rPr>
              <mc:AlternateContent>
                <mc:Choice Requires="wps">
                  <w:drawing>
                    <wp:anchor distT="0" distB="0" distL="114300" distR="114300" simplePos="0" relativeHeight="251678720" behindDoc="0" locked="0" layoutInCell="1" allowOverlap="1" wp14:anchorId="1D10B8F7" wp14:editId="64813B32">
                      <wp:simplePos x="0" y="0"/>
                      <wp:positionH relativeFrom="column">
                        <wp:posOffset>789305</wp:posOffset>
                      </wp:positionH>
                      <wp:positionV relativeFrom="paragraph">
                        <wp:posOffset>536575</wp:posOffset>
                      </wp:positionV>
                      <wp:extent cx="285750" cy="301625"/>
                      <wp:effectExtent l="171450" t="76200" r="19050" b="22225"/>
                      <wp:wrapNone/>
                      <wp:docPr id="13" name="Rounded Rectangular Callout 13"/>
                      <wp:cNvGraphicFramePr/>
                      <a:graphic xmlns:a="http://schemas.openxmlformats.org/drawingml/2006/main">
                        <a:graphicData uri="http://schemas.microsoft.com/office/word/2010/wordprocessingShape">
                          <wps:wsp>
                            <wps:cNvSpPr/>
                            <wps:spPr>
                              <a:xfrm>
                                <a:off x="3035300" y="5073650"/>
                                <a:ext cx="285750" cy="301625"/>
                              </a:xfrm>
                              <a:prstGeom prst="wedgeRoundRectCallout">
                                <a:avLst>
                                  <a:gd name="adj1" fmla="val -106592"/>
                                  <a:gd name="adj2" fmla="val -74103"/>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07A29" w14:textId="77777777" w:rsidR="00614544" w:rsidRPr="004C3BF2" w:rsidRDefault="00614544" w:rsidP="00614544">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0B8F7" id="Rounded Rectangular Callout 13" o:spid="_x0000_s1031" type="#_x0000_t62" style="position:absolute;margin-left:62.15pt;margin-top:42.25pt;width:22.5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" adj="-12224,-5206" fillcolor="#c00000" strokecolor="#c00000" strokeweight="2pt">
                      <v:textbox>
                        <w:txbxContent>
                          <w:p w14:paraId="4C507A29" w14:textId="77777777" w:rsidR="00614544" w:rsidRPr="004C3BF2" w:rsidRDefault="00614544" w:rsidP="00614544">
                            <w:pPr>
                              <w:jc w:val="center"/>
                              <w:rPr>
                                <w:b/>
                              </w:rPr>
                            </w:pPr>
                            <w:r>
                              <w:rPr>
                                <w:b/>
                              </w:rPr>
                              <w:t>2</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699D608" wp14:editId="298BB197">
                      <wp:simplePos x="0" y="0"/>
                      <wp:positionH relativeFrom="column">
                        <wp:posOffset>1408430</wp:posOffset>
                      </wp:positionH>
                      <wp:positionV relativeFrom="paragraph">
                        <wp:posOffset>48895</wp:posOffset>
                      </wp:positionV>
                      <wp:extent cx="1231900" cy="895350"/>
                      <wp:effectExtent l="0" t="0" r="25400" b="19050"/>
                      <wp:wrapNone/>
                      <wp:docPr id="3" name="Rounded Rectangle 3"/>
                      <wp:cNvGraphicFramePr/>
                      <a:graphic xmlns:a="http://schemas.openxmlformats.org/drawingml/2006/main">
                        <a:graphicData uri="http://schemas.microsoft.com/office/word/2010/wordprocessingShape">
                          <wps:wsp>
                            <wps:cNvSpPr/>
                            <wps:spPr>
                              <a:xfrm>
                                <a:off x="0" y="0"/>
                                <a:ext cx="1231900" cy="8953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3E8925" id="Rounded Rectangle 3" o:spid="_x0000_s1026" style="position:absolute;margin-left:110.9pt;margin-top:3.85pt;width:97pt;height:70.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" filled="f" strokecolor="#c00000" strokeweight="2pt"/>
                  </w:pict>
                </mc:Fallback>
              </mc:AlternateContent>
            </w:r>
            <w:r w:rsidR="0070104D">
              <w:rPr>
                <w:noProof/>
              </w:rPr>
              <w:drawing>
                <wp:inline distT="0" distB="0" distL="0" distR="0" wp14:anchorId="30CDD9C7" wp14:editId="5BAAB585">
                  <wp:extent cx="2914650" cy="2242038"/>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0196" cy="2246304"/>
                          </a:xfrm>
                          <a:prstGeom prst="rect">
                            <a:avLst/>
                          </a:prstGeom>
                        </pic:spPr>
                      </pic:pic>
                    </a:graphicData>
                  </a:graphic>
                </wp:inline>
              </w:drawing>
            </w:r>
          </w:p>
        </w:tc>
      </w:tr>
      <w:tr w:rsidR="00174E95" w:rsidRPr="00D80104" w14:paraId="7C3EF917" w14:textId="77777777" w:rsidTr="00F83894">
        <w:tc>
          <w:tcPr>
            <w:tcW w:w="2644" w:type="dxa"/>
            <w:shd w:val="clear" w:color="auto" w:fill="auto"/>
            <w:vAlign w:val="center"/>
          </w:tcPr>
          <w:p w14:paraId="435EF91A" w14:textId="77777777" w:rsidR="00174E95" w:rsidRDefault="00174E95" w:rsidP="00174E95">
            <w:pPr>
              <w:spacing w:before="60" w:after="60"/>
              <w:rPr>
                <w:rFonts w:cs="Arial"/>
                <w:bCs/>
              </w:rPr>
            </w:pPr>
            <w:r w:rsidRPr="00BB7E4F">
              <w:rPr>
                <w:rFonts w:cs="Arial"/>
                <w:b/>
                <w:bCs/>
              </w:rPr>
              <w:lastRenderedPageBreak/>
              <w:t>Completed:</w:t>
            </w:r>
            <w:r>
              <w:rPr>
                <w:rFonts w:cs="Arial"/>
                <w:bCs/>
              </w:rPr>
              <w:t xml:space="preserve"> Forms have been submitted to the Compensation team and accepted (forms will not show as Completed until after the worksheet due date – all will be accepted at the same time).</w:t>
            </w:r>
          </w:p>
          <w:p w14:paraId="2D87333D" w14:textId="77777777" w:rsidR="00174E95" w:rsidRDefault="00174E95" w:rsidP="00174E95">
            <w:pPr>
              <w:spacing w:before="60" w:after="60"/>
              <w:rPr>
                <w:rFonts w:cs="Arial"/>
                <w:bCs/>
              </w:rPr>
            </w:pPr>
          </w:p>
          <w:p w14:paraId="4F4F3310" w14:textId="5EA210B4" w:rsidR="00174E95" w:rsidRPr="00F62C2A" w:rsidRDefault="00174E95" w:rsidP="0070104D">
            <w:pPr>
              <w:spacing w:before="60" w:after="60"/>
              <w:rPr>
                <w:rFonts w:cs="Arial"/>
                <w:bCs/>
              </w:rPr>
            </w:pPr>
            <w:r w:rsidRPr="00BB7E4F">
              <w:rPr>
                <w:rFonts w:cs="Arial"/>
                <w:b/>
                <w:bCs/>
              </w:rPr>
              <w:t>En Route:</w:t>
            </w:r>
            <w:r w:rsidR="0070104D">
              <w:rPr>
                <w:rFonts w:cs="Arial"/>
                <w:bCs/>
              </w:rPr>
              <w:t xml:space="preserve"> Forms are pending approval with the individual listed in the </w:t>
            </w:r>
            <w:r w:rsidR="0070104D" w:rsidRPr="0070104D">
              <w:rPr>
                <w:rFonts w:cs="Arial"/>
                <w:bCs/>
                <w:i/>
              </w:rPr>
              <w:t>Currently With</w:t>
            </w:r>
            <w:r w:rsidR="0070104D">
              <w:rPr>
                <w:rFonts w:cs="Arial"/>
                <w:bCs/>
              </w:rPr>
              <w:t xml:space="preserve"> column.</w:t>
            </w:r>
          </w:p>
        </w:tc>
        <w:tc>
          <w:tcPr>
            <w:tcW w:w="8124" w:type="dxa"/>
            <w:shd w:val="clear" w:color="auto" w:fill="auto"/>
            <w:vAlign w:val="center"/>
          </w:tcPr>
          <w:p w14:paraId="2C66BBCA" w14:textId="42B1091A" w:rsidR="00174E95" w:rsidRPr="0063390E" w:rsidRDefault="0070104D" w:rsidP="00F83894">
            <w:pPr>
              <w:spacing w:before="60" w:after="60"/>
              <w:rPr>
                <w:noProof/>
              </w:rPr>
            </w:pPr>
            <w:r>
              <w:rPr>
                <w:noProof/>
              </w:rPr>
              <mc:AlternateContent>
                <mc:Choice Requires="wps">
                  <w:drawing>
                    <wp:anchor distT="0" distB="0" distL="114300" distR="114300" simplePos="0" relativeHeight="251675648" behindDoc="0" locked="0" layoutInCell="1" allowOverlap="1" wp14:anchorId="1CB70556" wp14:editId="0486F301">
                      <wp:simplePos x="0" y="0"/>
                      <wp:positionH relativeFrom="column">
                        <wp:posOffset>-42545</wp:posOffset>
                      </wp:positionH>
                      <wp:positionV relativeFrom="paragraph">
                        <wp:posOffset>604520</wp:posOffset>
                      </wp:positionV>
                      <wp:extent cx="508000" cy="488950"/>
                      <wp:effectExtent l="0" t="0" r="25400" b="25400"/>
                      <wp:wrapNone/>
                      <wp:docPr id="33" name="Rounded Rectangle 33"/>
                      <wp:cNvGraphicFramePr/>
                      <a:graphic xmlns:a="http://schemas.openxmlformats.org/drawingml/2006/main">
                        <a:graphicData uri="http://schemas.microsoft.com/office/word/2010/wordprocessingShape">
                          <wps:wsp>
                            <wps:cNvSpPr/>
                            <wps:spPr>
                              <a:xfrm>
                                <a:off x="0" y="0"/>
                                <a:ext cx="508000" cy="4889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79BA0" id="Rounded Rectangle 33" o:spid="_x0000_s1026" style="position:absolute;margin-left:-3.35pt;margin-top:47.6pt;width:40pt;height: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" filled="f" strokecolor="#c00000" strokeweight="2pt"/>
                  </w:pict>
                </mc:Fallback>
              </mc:AlternateContent>
            </w:r>
            <w:r w:rsidR="00481404">
              <w:rPr>
                <w:noProof/>
              </w:rPr>
              <w:drawing>
                <wp:inline distT="0" distB="0" distL="0" distR="0" wp14:anchorId="2222575D" wp14:editId="62ECB877">
                  <wp:extent cx="4946650" cy="160216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92454" cy="1617001"/>
                          </a:xfrm>
                          <a:prstGeom prst="rect">
                            <a:avLst/>
                          </a:prstGeom>
                        </pic:spPr>
                      </pic:pic>
                    </a:graphicData>
                  </a:graphic>
                </wp:inline>
              </w:drawing>
            </w:r>
          </w:p>
        </w:tc>
      </w:tr>
    </w:tbl>
    <w:p w14:paraId="5595DF07" w14:textId="4062A426" w:rsidR="00174E95" w:rsidRDefault="00174E95" w:rsidP="00A36FEB">
      <w:pPr>
        <w:tabs>
          <w:tab w:val="left" w:pos="6405"/>
        </w:tabs>
        <w:rPr>
          <w:rFonts w:ascii="Verdana" w:hAnsi="Verdana" w:cs="Arial"/>
        </w:rPr>
      </w:pPr>
    </w:p>
    <w:tbl>
      <w:tblPr>
        <w:tblW w:w="4963" w:type="pct"/>
        <w:tblInd w:w="-5" w:type="dxa"/>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540"/>
        <w:gridCol w:w="2160"/>
        <w:gridCol w:w="180"/>
        <w:gridCol w:w="7830"/>
      </w:tblGrid>
      <w:tr w:rsidR="00FF7201" w:rsidRPr="00D80104" w14:paraId="1B0CF2D2" w14:textId="77777777" w:rsidTr="00A05E95">
        <w:tc>
          <w:tcPr>
            <w:tcW w:w="10710" w:type="dxa"/>
            <w:gridSpan w:val="4"/>
            <w:tcBorders>
              <w:top w:val="single" w:sz="4" w:space="0" w:color="auto"/>
              <w:left w:val="single" w:sz="4" w:space="0" w:color="auto"/>
              <w:bottom w:val="single" w:sz="4" w:space="0" w:color="auto"/>
              <w:right w:val="single" w:sz="4" w:space="0" w:color="auto"/>
            </w:tcBorders>
            <w:shd w:val="clear" w:color="auto" w:fill="BAA892"/>
            <w:vAlign w:val="center"/>
          </w:tcPr>
          <w:p w14:paraId="454C4C03" w14:textId="4E23B2E4" w:rsidR="00FF7201" w:rsidRPr="00D80104" w:rsidRDefault="00FF7201" w:rsidP="00FF7201">
            <w:pPr>
              <w:pStyle w:val="Heading2"/>
              <w:rPr>
                <w:noProof/>
              </w:rPr>
            </w:pPr>
            <w:bookmarkStart w:id="6" w:name="_Toc5863785"/>
            <w:bookmarkStart w:id="7" w:name="_Toc160203238"/>
            <w:r>
              <w:rPr>
                <w:noProof/>
              </w:rPr>
              <w:t>Merit Planning Reports</w:t>
            </w:r>
            <w:bookmarkEnd w:id="6"/>
            <w:bookmarkEnd w:id="7"/>
          </w:p>
        </w:tc>
      </w:tr>
      <w:tr w:rsidR="00FF7201" w:rsidRPr="00D80104" w14:paraId="66CFBF4E" w14:textId="77777777" w:rsidTr="00A05E95">
        <w:tblPrEx>
          <w:tblBorders>
            <w:top w:val="single" w:sz="4" w:space="0" w:color="auto"/>
            <w:left w:val="single" w:sz="4" w:space="0" w:color="auto"/>
            <w:right w:val="single" w:sz="4" w:space="0" w:color="auto"/>
          </w:tblBorders>
        </w:tblPrEx>
        <w:tc>
          <w:tcPr>
            <w:tcW w:w="10710" w:type="dxa"/>
            <w:gridSpan w:val="4"/>
            <w:tcBorders>
              <w:top w:val="single" w:sz="4" w:space="0" w:color="auto"/>
            </w:tcBorders>
            <w:shd w:val="clear" w:color="auto" w:fill="auto"/>
            <w:vAlign w:val="center"/>
          </w:tcPr>
          <w:p w14:paraId="5ACC330F" w14:textId="77777777" w:rsidR="00FF7201" w:rsidRPr="002A7F4C" w:rsidRDefault="00FF7201" w:rsidP="00A05E95">
            <w:pPr>
              <w:spacing w:before="60" w:after="60"/>
              <w:rPr>
                <w:rFonts w:cs="Arial"/>
                <w:bCs/>
              </w:rPr>
            </w:pPr>
            <w:r>
              <w:rPr>
                <w:rFonts w:cs="Arial"/>
                <w:bCs/>
              </w:rPr>
              <w:t>This section outlines the reporting and exporting functionalities available to Compensation Managers during and following the Merit Planning process.</w:t>
            </w:r>
          </w:p>
        </w:tc>
      </w:tr>
      <w:tr w:rsidR="00FF7201" w:rsidRPr="00D80104" w14:paraId="374547B6" w14:textId="77777777" w:rsidTr="00A05E95">
        <w:tc>
          <w:tcPr>
            <w:tcW w:w="10710"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AEB1303" w14:textId="77777777" w:rsidR="00FF7201" w:rsidRPr="00D80104" w:rsidRDefault="00FF7201" w:rsidP="00A05E95">
            <w:pPr>
              <w:pStyle w:val="Heading3"/>
              <w:rPr>
                <w:noProof/>
              </w:rPr>
            </w:pPr>
            <w:bookmarkStart w:id="8" w:name="_Export_Merit_Worksheet"/>
            <w:bookmarkStart w:id="9" w:name="_Toc5863786"/>
            <w:bookmarkStart w:id="10" w:name="_Toc160203239"/>
            <w:bookmarkEnd w:id="8"/>
            <w:r w:rsidRPr="008D3EA6">
              <w:rPr>
                <w:noProof/>
                <w:color w:val="FFFFFF" w:themeColor="background1"/>
                <w:sz w:val="22"/>
              </w:rPr>
              <w:t>Export Merit Worksheet</w:t>
            </w:r>
            <w:bookmarkEnd w:id="9"/>
            <w:bookmarkEnd w:id="10"/>
          </w:p>
        </w:tc>
      </w:tr>
      <w:tr w:rsidR="00FF7201" w:rsidRPr="00D80104" w14:paraId="56F5E4DA" w14:textId="77777777" w:rsidTr="00A05E95">
        <w:tblPrEx>
          <w:tblBorders>
            <w:top w:val="single" w:sz="4" w:space="0" w:color="auto"/>
            <w:left w:val="single" w:sz="4" w:space="0" w:color="auto"/>
            <w:right w:val="single" w:sz="4" w:space="0" w:color="auto"/>
          </w:tblBorders>
        </w:tblPrEx>
        <w:trPr>
          <w:trHeight w:val="432"/>
        </w:trPr>
        <w:tc>
          <w:tcPr>
            <w:tcW w:w="10710" w:type="dxa"/>
            <w:gridSpan w:val="4"/>
            <w:tcBorders>
              <w:top w:val="single" w:sz="4" w:space="0" w:color="auto"/>
            </w:tcBorders>
            <w:shd w:val="clear" w:color="auto" w:fill="auto"/>
            <w:vAlign w:val="center"/>
          </w:tcPr>
          <w:p w14:paraId="77DCE0FD" w14:textId="77777777" w:rsidR="00FF7201" w:rsidRDefault="00FF7201" w:rsidP="00A05E95">
            <w:pPr>
              <w:spacing w:before="60" w:after="60"/>
              <w:rPr>
                <w:noProof/>
              </w:rPr>
            </w:pPr>
            <w:r>
              <w:rPr>
                <w:noProof/>
              </w:rPr>
              <w:t xml:space="preserve">If you wish to </w:t>
            </w:r>
            <w:r w:rsidRPr="00077C8B">
              <w:rPr>
                <w:b/>
                <w:noProof/>
              </w:rPr>
              <w:t>export</w:t>
            </w:r>
            <w:r>
              <w:rPr>
                <w:noProof/>
              </w:rPr>
              <w:t xml:space="preserve"> the worksheet to review the information, please follow the step below. </w:t>
            </w:r>
          </w:p>
          <w:p w14:paraId="6FB03BE0" w14:textId="77777777" w:rsidR="00FF7201" w:rsidRDefault="00FF7201" w:rsidP="00A05E95">
            <w:pPr>
              <w:spacing w:before="60" w:after="60"/>
              <w:rPr>
                <w:noProof/>
              </w:rPr>
            </w:pPr>
            <w:r>
              <w:rPr>
                <w:noProof/>
              </w:rPr>
              <w:t>Note: Worksheets cannot be imported.</w:t>
            </w:r>
          </w:p>
        </w:tc>
      </w:tr>
      <w:tr w:rsidR="00FF7201" w:rsidRPr="00D80104" w14:paraId="2B9DE075" w14:textId="77777777" w:rsidTr="00A05E95">
        <w:tblPrEx>
          <w:tblBorders>
            <w:top w:val="single" w:sz="4" w:space="0" w:color="auto"/>
            <w:left w:val="single" w:sz="4" w:space="0" w:color="auto"/>
            <w:right w:val="single" w:sz="4" w:space="0" w:color="auto"/>
          </w:tblBorders>
        </w:tblPrEx>
        <w:trPr>
          <w:trHeight w:val="1440"/>
        </w:trPr>
        <w:tc>
          <w:tcPr>
            <w:tcW w:w="2880" w:type="dxa"/>
            <w:gridSpan w:val="3"/>
            <w:tcBorders>
              <w:top w:val="single" w:sz="4" w:space="0" w:color="auto"/>
            </w:tcBorders>
            <w:shd w:val="clear" w:color="auto" w:fill="auto"/>
            <w:vAlign w:val="center"/>
          </w:tcPr>
          <w:p w14:paraId="32596F5D" w14:textId="77777777" w:rsidR="00FF7201" w:rsidRDefault="00FF7201" w:rsidP="00A05E95">
            <w:pPr>
              <w:spacing w:before="60" w:after="60"/>
              <w:rPr>
                <w:rFonts w:cs="Arial"/>
                <w:bCs/>
              </w:rPr>
            </w:pPr>
            <w:r>
              <w:rPr>
                <w:rFonts w:cs="Arial"/>
                <w:bCs/>
              </w:rPr>
              <w:t xml:space="preserve">Click the </w:t>
            </w:r>
            <w:r w:rsidRPr="00077C8B">
              <w:rPr>
                <w:rFonts w:cs="Arial"/>
                <w:b/>
                <w:bCs/>
                <w:i/>
              </w:rPr>
              <w:t>Summary</w:t>
            </w:r>
            <w:r>
              <w:rPr>
                <w:rFonts w:cs="Arial"/>
                <w:bCs/>
              </w:rPr>
              <w:t xml:space="preserve"> tab.</w:t>
            </w:r>
          </w:p>
          <w:p w14:paraId="2C121967" w14:textId="77777777" w:rsidR="00FF7201" w:rsidRDefault="00FF7201" w:rsidP="00A05E95">
            <w:pPr>
              <w:spacing w:before="60" w:after="60"/>
              <w:rPr>
                <w:rFonts w:cs="Arial"/>
                <w:bCs/>
              </w:rPr>
            </w:pPr>
          </w:p>
          <w:p w14:paraId="4D655D5B" w14:textId="77777777" w:rsidR="00FF7201" w:rsidRPr="002A7F4C" w:rsidRDefault="00FF7201" w:rsidP="00A05E95">
            <w:pPr>
              <w:spacing w:before="60" w:after="60"/>
              <w:rPr>
                <w:rFonts w:cs="Arial"/>
                <w:bCs/>
              </w:rPr>
            </w:pPr>
            <w:r>
              <w:rPr>
                <w:rFonts w:cs="Arial"/>
                <w:bCs/>
              </w:rPr>
              <w:t xml:space="preserve">Click </w:t>
            </w:r>
            <w:r w:rsidRPr="00077C8B">
              <w:rPr>
                <w:rFonts w:cs="Arial"/>
                <w:b/>
                <w:bCs/>
                <w:i/>
              </w:rPr>
              <w:t>Export as MS Excel</w:t>
            </w:r>
            <w:r>
              <w:rPr>
                <w:rFonts w:cs="Arial"/>
                <w:bCs/>
              </w:rPr>
              <w:t>.</w:t>
            </w:r>
          </w:p>
        </w:tc>
        <w:tc>
          <w:tcPr>
            <w:tcW w:w="7830" w:type="dxa"/>
            <w:tcBorders>
              <w:top w:val="single" w:sz="4" w:space="0" w:color="auto"/>
            </w:tcBorders>
            <w:shd w:val="clear" w:color="auto" w:fill="auto"/>
            <w:vAlign w:val="center"/>
          </w:tcPr>
          <w:p w14:paraId="44BB5D33" w14:textId="77777777" w:rsidR="00FF7201" w:rsidRPr="00FC7D60" w:rsidRDefault="00FF7201" w:rsidP="00A05E95">
            <w:pPr>
              <w:spacing w:before="60" w:after="60"/>
              <w:jc w:val="center"/>
              <w:rPr>
                <w:noProof/>
                <w:sz w:val="2"/>
              </w:rPr>
            </w:pPr>
            <w:r>
              <w:rPr>
                <w:noProof/>
              </w:rPr>
              <w:drawing>
                <wp:inline distT="0" distB="0" distL="0" distR="0" wp14:anchorId="7566BB67" wp14:editId="013053C3">
                  <wp:extent cx="4789170" cy="99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9170" cy="998220"/>
                          </a:xfrm>
                          <a:prstGeom prst="rect">
                            <a:avLst/>
                          </a:prstGeom>
                        </pic:spPr>
                      </pic:pic>
                    </a:graphicData>
                  </a:graphic>
                </wp:inline>
              </w:drawing>
            </w:r>
          </w:p>
          <w:p w14:paraId="62F35201" w14:textId="77777777" w:rsidR="00FF7201" w:rsidRPr="003A43C7" w:rsidRDefault="00FF7201" w:rsidP="00A05E95">
            <w:pPr>
              <w:spacing w:before="60" w:after="60"/>
              <w:rPr>
                <w:rFonts w:cs="Arial"/>
                <w:bCs/>
                <w:sz w:val="2"/>
              </w:rPr>
            </w:pPr>
          </w:p>
        </w:tc>
      </w:tr>
      <w:tr w:rsidR="00FF7201" w:rsidRPr="00D80104" w14:paraId="637D8D3A" w14:textId="77777777" w:rsidTr="00A05E95">
        <w:tblPrEx>
          <w:tblBorders>
            <w:top w:val="single" w:sz="4" w:space="0" w:color="auto"/>
            <w:left w:val="single" w:sz="4" w:space="0" w:color="auto"/>
            <w:right w:val="single" w:sz="4" w:space="0" w:color="auto"/>
          </w:tblBorders>
        </w:tblPrEx>
        <w:trPr>
          <w:trHeight w:val="219"/>
        </w:trPr>
        <w:tc>
          <w:tcPr>
            <w:tcW w:w="10710" w:type="dxa"/>
            <w:gridSpan w:val="4"/>
            <w:tcBorders>
              <w:top w:val="single" w:sz="4" w:space="0" w:color="auto"/>
              <w:bottom w:val="single" w:sz="4" w:space="0" w:color="auto"/>
            </w:tcBorders>
            <w:shd w:val="clear" w:color="auto" w:fill="000000" w:themeFill="text1"/>
            <w:vAlign w:val="center"/>
          </w:tcPr>
          <w:p w14:paraId="62B8B827" w14:textId="77777777" w:rsidR="00FF7201" w:rsidRPr="009747BA" w:rsidRDefault="00FF7201" w:rsidP="00A05E95">
            <w:pPr>
              <w:pStyle w:val="Heading3"/>
              <w:rPr>
                <w:color w:val="FFFFFF" w:themeColor="background1"/>
                <w:sz w:val="22"/>
              </w:rPr>
            </w:pPr>
            <w:bookmarkStart w:id="11" w:name="_Toc5364817"/>
            <w:bookmarkStart w:id="12" w:name="_Toc5863788"/>
            <w:bookmarkStart w:id="13" w:name="_Toc160203240"/>
            <w:r w:rsidRPr="009747BA">
              <w:rPr>
                <w:color w:val="FFFFFF" w:themeColor="background1"/>
                <w:sz w:val="22"/>
              </w:rPr>
              <w:t xml:space="preserve">Export </w:t>
            </w:r>
            <w:r>
              <w:rPr>
                <w:color w:val="FFFFFF" w:themeColor="background1"/>
                <w:sz w:val="22"/>
              </w:rPr>
              <w:t>Detailed and Rollup Reports</w:t>
            </w:r>
            <w:bookmarkEnd w:id="11"/>
            <w:bookmarkEnd w:id="12"/>
            <w:bookmarkEnd w:id="13"/>
          </w:p>
        </w:tc>
      </w:tr>
      <w:tr w:rsidR="00FF7201" w:rsidRPr="00D80104" w14:paraId="299B2BBF" w14:textId="77777777" w:rsidTr="00A05E95">
        <w:tblPrEx>
          <w:tblBorders>
            <w:top w:val="single" w:sz="4" w:space="0" w:color="auto"/>
            <w:left w:val="single" w:sz="4" w:space="0" w:color="auto"/>
            <w:right w:val="single" w:sz="4" w:space="0" w:color="auto"/>
          </w:tblBorders>
        </w:tblPrEx>
        <w:trPr>
          <w:trHeight w:val="250"/>
        </w:trPr>
        <w:tc>
          <w:tcPr>
            <w:tcW w:w="10710" w:type="dxa"/>
            <w:gridSpan w:val="4"/>
            <w:tcBorders>
              <w:top w:val="single" w:sz="4" w:space="0" w:color="auto"/>
              <w:bottom w:val="single" w:sz="4" w:space="0" w:color="auto"/>
            </w:tcBorders>
            <w:shd w:val="clear" w:color="auto" w:fill="auto"/>
            <w:vAlign w:val="center"/>
          </w:tcPr>
          <w:p w14:paraId="629FDAD6" w14:textId="77777777" w:rsidR="00FF7201" w:rsidRPr="009747BA" w:rsidRDefault="00FF7201" w:rsidP="00A05E95">
            <w:r>
              <w:t>These reports provide the aggregate of total values of all users in the Compensation Manager hierarchy below the individual selected. The reports allow for drill-down to other users and review of specific Compensation worksheets. These reports cannot be edited and imported back into the Compensation module.</w:t>
            </w:r>
          </w:p>
        </w:tc>
      </w:tr>
      <w:tr w:rsidR="00FF7201" w:rsidRPr="00D80104" w14:paraId="33DD4019" w14:textId="77777777" w:rsidTr="00A05E95">
        <w:tblPrEx>
          <w:tblBorders>
            <w:top w:val="single" w:sz="4" w:space="0" w:color="auto"/>
            <w:left w:val="single" w:sz="4" w:space="0" w:color="auto"/>
            <w:right w:val="single" w:sz="4" w:space="0" w:color="auto"/>
          </w:tblBorders>
        </w:tblPrEx>
        <w:trPr>
          <w:trHeight w:val="250"/>
        </w:trPr>
        <w:tc>
          <w:tcPr>
            <w:tcW w:w="2700" w:type="dxa"/>
            <w:gridSpan w:val="2"/>
            <w:tcBorders>
              <w:top w:val="single" w:sz="4" w:space="0" w:color="auto"/>
              <w:bottom w:val="single" w:sz="4" w:space="0" w:color="auto"/>
            </w:tcBorders>
            <w:shd w:val="clear" w:color="auto" w:fill="auto"/>
            <w:vAlign w:val="center"/>
          </w:tcPr>
          <w:p w14:paraId="40E9F65C" w14:textId="77777777" w:rsidR="00FF7201" w:rsidRDefault="00FF7201" w:rsidP="00FF7201">
            <w:pPr>
              <w:pStyle w:val="ListParagraph"/>
              <w:numPr>
                <w:ilvl w:val="0"/>
                <w:numId w:val="10"/>
              </w:numPr>
              <w:ind w:left="210" w:hanging="240"/>
            </w:pPr>
            <w:r>
              <w:t xml:space="preserve">From the </w:t>
            </w:r>
            <w:r w:rsidRPr="00F35943">
              <w:rPr>
                <w:i/>
              </w:rPr>
              <w:t>Home</w:t>
            </w:r>
            <w:r>
              <w:t xml:space="preserve"> menu, select the </w:t>
            </w:r>
            <w:r w:rsidRPr="00F35943">
              <w:rPr>
                <w:b/>
                <w:i/>
              </w:rPr>
              <w:t>Compensation</w:t>
            </w:r>
            <w:r>
              <w:t xml:space="preserve"> module</w:t>
            </w:r>
          </w:p>
          <w:p w14:paraId="6A9CF532" w14:textId="77777777" w:rsidR="00FF7201" w:rsidRDefault="00FF7201" w:rsidP="00A05E95">
            <w:pPr>
              <w:ind w:left="210" w:hanging="240"/>
            </w:pPr>
          </w:p>
          <w:p w14:paraId="22776DD6" w14:textId="77777777" w:rsidR="00FF7201" w:rsidRDefault="00FF7201" w:rsidP="00FF7201">
            <w:pPr>
              <w:pStyle w:val="ListParagraph"/>
              <w:numPr>
                <w:ilvl w:val="0"/>
                <w:numId w:val="10"/>
              </w:numPr>
              <w:ind w:left="210" w:hanging="240"/>
            </w:pPr>
            <w:r>
              <w:t xml:space="preserve">Click the </w:t>
            </w:r>
            <w:r w:rsidRPr="00F35943">
              <w:rPr>
                <w:b/>
              </w:rPr>
              <w:t>Forms</w:t>
            </w:r>
            <w:r>
              <w:t xml:space="preserve"> tab</w:t>
            </w:r>
          </w:p>
          <w:p w14:paraId="5ABD6915" w14:textId="77777777" w:rsidR="00FF7201" w:rsidRDefault="00FF7201" w:rsidP="00A05E95">
            <w:pPr>
              <w:ind w:left="210" w:hanging="240"/>
            </w:pPr>
          </w:p>
          <w:p w14:paraId="2F752944" w14:textId="77777777" w:rsidR="00FF7201" w:rsidRPr="009747BA" w:rsidRDefault="00FF7201" w:rsidP="00FF7201">
            <w:pPr>
              <w:pStyle w:val="ListParagraph"/>
              <w:numPr>
                <w:ilvl w:val="0"/>
                <w:numId w:val="10"/>
              </w:numPr>
              <w:ind w:left="210" w:hanging="240"/>
            </w:pPr>
            <w:r>
              <w:t xml:space="preserve">Select </w:t>
            </w:r>
            <w:r w:rsidRPr="00F35943">
              <w:rPr>
                <w:b/>
              </w:rPr>
              <w:t>All Forms</w:t>
            </w:r>
          </w:p>
        </w:tc>
        <w:tc>
          <w:tcPr>
            <w:tcW w:w="8010" w:type="dxa"/>
            <w:gridSpan w:val="2"/>
            <w:tcBorders>
              <w:top w:val="single" w:sz="4" w:space="0" w:color="auto"/>
              <w:bottom w:val="single" w:sz="4" w:space="0" w:color="auto"/>
            </w:tcBorders>
            <w:shd w:val="clear" w:color="auto" w:fill="auto"/>
            <w:vAlign w:val="center"/>
          </w:tcPr>
          <w:p w14:paraId="3CBCD8FD" w14:textId="77777777" w:rsidR="00FF7201" w:rsidRPr="009747BA" w:rsidRDefault="00FF7201" w:rsidP="00A05E95">
            <w:pPr>
              <w:rPr>
                <w:color w:val="FFFFFF" w:themeColor="background1"/>
                <w:sz w:val="22"/>
              </w:rPr>
            </w:pPr>
            <w:r w:rsidRPr="00AA172A">
              <w:rPr>
                <w:noProof/>
                <w:color w:val="FFFFFF" w:themeColor="background1"/>
                <w:sz w:val="22"/>
              </w:rPr>
              <mc:AlternateContent>
                <mc:Choice Requires="wps">
                  <w:drawing>
                    <wp:anchor distT="0" distB="0" distL="114300" distR="114300" simplePos="0" relativeHeight="251685888" behindDoc="0" locked="0" layoutInCell="1" allowOverlap="1" wp14:anchorId="3609FE56" wp14:editId="386F0050">
                      <wp:simplePos x="0" y="0"/>
                      <wp:positionH relativeFrom="column">
                        <wp:posOffset>732155</wp:posOffset>
                      </wp:positionH>
                      <wp:positionV relativeFrom="paragraph">
                        <wp:posOffset>963930</wp:posOffset>
                      </wp:positionV>
                      <wp:extent cx="274320" cy="274320"/>
                      <wp:effectExtent l="266700" t="76200" r="11430" b="11430"/>
                      <wp:wrapNone/>
                      <wp:docPr id="106" name="Rounded Rectangular Callout 106"/>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144590"/>
                                  <a:gd name="adj2" fmla="val -72029"/>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E0F77" w14:textId="77777777" w:rsidR="00FF7201" w:rsidRPr="00F43C47" w:rsidRDefault="00FF7201" w:rsidP="00FF7201">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9FE56" id="Rounded Rectangular Callout 106" o:spid="_x0000_s1032" type="#_x0000_t62" style="position:absolute;margin-left:57.65pt;margin-top:75.9pt;width:21.6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" adj="-20431,-4758" fillcolor="#c00000" strokecolor="#c00000" strokeweight="2pt">
                      <v:textbox>
                        <w:txbxContent>
                          <w:p w14:paraId="5F0E0F77" w14:textId="77777777" w:rsidR="00FF7201" w:rsidRPr="00F43C47" w:rsidRDefault="00FF7201" w:rsidP="00FF7201">
                            <w:pPr>
                              <w:jc w:val="center"/>
                              <w:rPr>
                                <w:b/>
                              </w:rPr>
                            </w:pPr>
                            <w:r>
                              <w:rPr>
                                <w:b/>
                              </w:rPr>
                              <w:t>3</w:t>
                            </w:r>
                          </w:p>
                        </w:txbxContent>
                      </v:textbox>
                    </v:shape>
                  </w:pict>
                </mc:Fallback>
              </mc:AlternateContent>
            </w:r>
            <w:r w:rsidRPr="00AA172A">
              <w:rPr>
                <w:noProof/>
                <w:color w:val="FFFFFF" w:themeColor="background1"/>
                <w:sz w:val="22"/>
              </w:rPr>
              <mc:AlternateContent>
                <mc:Choice Requires="wps">
                  <w:drawing>
                    <wp:anchor distT="0" distB="0" distL="114300" distR="114300" simplePos="0" relativeHeight="251684864" behindDoc="0" locked="0" layoutInCell="1" allowOverlap="1" wp14:anchorId="156BBE8E" wp14:editId="6179F79E">
                      <wp:simplePos x="0" y="0"/>
                      <wp:positionH relativeFrom="column">
                        <wp:posOffset>867410</wp:posOffset>
                      </wp:positionH>
                      <wp:positionV relativeFrom="paragraph">
                        <wp:posOffset>496570</wp:posOffset>
                      </wp:positionV>
                      <wp:extent cx="274320" cy="274320"/>
                      <wp:effectExtent l="266700" t="76200" r="11430" b="11430"/>
                      <wp:wrapNone/>
                      <wp:docPr id="107" name="Rounded Rectangular Callout 107"/>
                      <wp:cNvGraphicFramePr/>
                      <a:graphic xmlns:a="http://schemas.openxmlformats.org/drawingml/2006/main">
                        <a:graphicData uri="http://schemas.microsoft.com/office/word/2010/wordprocessingShape">
                          <wps:wsp>
                            <wps:cNvSpPr/>
                            <wps:spPr>
                              <a:xfrm>
                                <a:off x="3123590" y="1492301"/>
                                <a:ext cx="274320" cy="274320"/>
                              </a:xfrm>
                              <a:prstGeom prst="wedgeRoundRectCallout">
                                <a:avLst>
                                  <a:gd name="adj1" fmla="val -144590"/>
                                  <a:gd name="adj2" fmla="val -72029"/>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D831C" w14:textId="77777777" w:rsidR="00FF7201" w:rsidRPr="00F43C47" w:rsidRDefault="00FF7201" w:rsidP="00FF7201">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BBE8E" id="Rounded Rectangular Callout 107" o:spid="_x0000_s1033" type="#_x0000_t62" style="position:absolute;margin-left:68.3pt;margin-top:39.1pt;width:21.6pt;height:2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" adj="-20431,-4758" fillcolor="#c00000" strokecolor="#c00000" strokeweight="2pt">
                      <v:textbox>
                        <w:txbxContent>
                          <w:p w14:paraId="3C6D831C" w14:textId="77777777" w:rsidR="00FF7201" w:rsidRPr="00F43C47" w:rsidRDefault="00FF7201" w:rsidP="00FF7201">
                            <w:pPr>
                              <w:jc w:val="center"/>
                              <w:rPr>
                                <w:b/>
                              </w:rPr>
                            </w:pPr>
                            <w:r>
                              <w:rPr>
                                <w:b/>
                              </w:rPr>
                              <w:t>2</w:t>
                            </w:r>
                          </w:p>
                        </w:txbxContent>
                      </v:textbox>
                    </v:shape>
                  </w:pict>
                </mc:Fallback>
              </mc:AlternateContent>
            </w:r>
            <w:r w:rsidRPr="00AA172A">
              <w:rPr>
                <w:noProof/>
                <w:color w:val="FFFFFF" w:themeColor="background1"/>
                <w:sz w:val="22"/>
              </w:rPr>
              <mc:AlternateContent>
                <mc:Choice Requires="wps">
                  <w:drawing>
                    <wp:anchor distT="0" distB="0" distL="114300" distR="114300" simplePos="0" relativeHeight="251683840" behindDoc="0" locked="0" layoutInCell="1" allowOverlap="1" wp14:anchorId="1F1D64C8" wp14:editId="45B01436">
                      <wp:simplePos x="0" y="0"/>
                      <wp:positionH relativeFrom="column">
                        <wp:posOffset>2385695</wp:posOffset>
                      </wp:positionH>
                      <wp:positionV relativeFrom="paragraph">
                        <wp:posOffset>379730</wp:posOffset>
                      </wp:positionV>
                      <wp:extent cx="274320" cy="274320"/>
                      <wp:effectExtent l="133350" t="0" r="11430" b="125730"/>
                      <wp:wrapNone/>
                      <wp:docPr id="108" name="Rounded Rectangular Callout 108"/>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96591"/>
                                  <a:gd name="adj2" fmla="val 90638"/>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1229F" w14:textId="77777777" w:rsidR="00FF7201" w:rsidRPr="00F43C47" w:rsidRDefault="00FF7201" w:rsidP="00FF7201">
                                  <w:pPr>
                                    <w:jc w:val="center"/>
                                    <w:rPr>
                                      <w:b/>
                                    </w:rPr>
                                  </w:pPr>
                                  <w:r w:rsidRPr="00F43C47">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D64C8" id="Rounded Rectangular Callout 108" o:spid="_x0000_s1034" type="#_x0000_t62" style="position:absolute;margin-left:187.85pt;margin-top:29.9pt;width:21.6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" adj="-10064,30378" fillcolor="#c00000" strokecolor="#c00000" strokeweight="2pt">
                      <v:textbox>
                        <w:txbxContent>
                          <w:p w14:paraId="0021229F" w14:textId="77777777" w:rsidR="00FF7201" w:rsidRPr="00F43C47" w:rsidRDefault="00FF7201" w:rsidP="00FF7201">
                            <w:pPr>
                              <w:jc w:val="center"/>
                              <w:rPr>
                                <w:b/>
                              </w:rPr>
                            </w:pPr>
                            <w:r w:rsidRPr="00F43C47">
                              <w:rPr>
                                <w:b/>
                              </w:rPr>
                              <w:t>1</w:t>
                            </w:r>
                          </w:p>
                        </w:txbxContent>
                      </v:textbox>
                    </v:shape>
                  </w:pict>
                </mc:Fallback>
              </mc:AlternateContent>
            </w:r>
            <w:r>
              <w:rPr>
                <w:noProof/>
              </w:rPr>
              <w:drawing>
                <wp:inline distT="0" distB="0" distL="0" distR="0" wp14:anchorId="0F04475E" wp14:editId="32329C45">
                  <wp:extent cx="2782782" cy="2239442"/>
                  <wp:effectExtent l="0" t="0" r="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87486" cy="2243228"/>
                          </a:xfrm>
                          <a:prstGeom prst="rect">
                            <a:avLst/>
                          </a:prstGeom>
                        </pic:spPr>
                      </pic:pic>
                    </a:graphicData>
                  </a:graphic>
                </wp:inline>
              </w:drawing>
            </w:r>
            <w:r>
              <w:rPr>
                <w:noProof/>
              </w:rPr>
              <w:t xml:space="preserve"> </w:t>
            </w:r>
          </w:p>
        </w:tc>
      </w:tr>
      <w:tr w:rsidR="00FF7201" w:rsidRPr="00D80104" w14:paraId="536D21D9" w14:textId="77777777" w:rsidTr="00A05E95">
        <w:tblPrEx>
          <w:tblBorders>
            <w:top w:val="single" w:sz="4" w:space="0" w:color="auto"/>
            <w:left w:val="single" w:sz="4" w:space="0" w:color="auto"/>
            <w:right w:val="single" w:sz="4" w:space="0" w:color="auto"/>
          </w:tblBorders>
        </w:tblPrEx>
        <w:trPr>
          <w:trHeight w:val="250"/>
        </w:trPr>
        <w:tc>
          <w:tcPr>
            <w:tcW w:w="2700" w:type="dxa"/>
            <w:gridSpan w:val="2"/>
            <w:tcBorders>
              <w:top w:val="single" w:sz="4" w:space="0" w:color="auto"/>
              <w:bottom w:val="single" w:sz="4" w:space="0" w:color="auto"/>
            </w:tcBorders>
            <w:shd w:val="clear" w:color="auto" w:fill="auto"/>
            <w:vAlign w:val="center"/>
          </w:tcPr>
          <w:p w14:paraId="49F0BEEC" w14:textId="77777777" w:rsidR="00FF7201" w:rsidRDefault="00FF7201" w:rsidP="00A05E95">
            <w:r>
              <w:lastRenderedPageBreak/>
              <w:t xml:space="preserve">In the </w:t>
            </w:r>
            <w:r w:rsidRPr="00AA172A">
              <w:rPr>
                <w:i/>
              </w:rPr>
              <w:t>Action</w:t>
            </w:r>
            <w:r>
              <w:t xml:space="preserve"> column, click the </w:t>
            </w:r>
            <w:r w:rsidRPr="00AA172A">
              <w:rPr>
                <w:b/>
              </w:rPr>
              <w:t>Detailed Report</w:t>
            </w:r>
            <w:r>
              <w:t xml:space="preserve"> icon </w:t>
            </w:r>
          </w:p>
          <w:p w14:paraId="33D93449" w14:textId="77777777" w:rsidR="00FF7201" w:rsidRPr="009747BA" w:rsidRDefault="00FF7201" w:rsidP="00A05E95">
            <w:r>
              <w:t>(</w:t>
            </w:r>
            <w:r>
              <w:rPr>
                <w:noProof/>
              </w:rPr>
              <w:drawing>
                <wp:inline distT="0" distB="0" distL="0" distR="0" wp14:anchorId="5AA1C29B" wp14:editId="0AB38F5A">
                  <wp:extent cx="177655" cy="24871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1857" cy="254599"/>
                          </a:xfrm>
                          <a:prstGeom prst="rect">
                            <a:avLst/>
                          </a:prstGeom>
                        </pic:spPr>
                      </pic:pic>
                    </a:graphicData>
                  </a:graphic>
                </wp:inline>
              </w:drawing>
            </w:r>
            <w:r>
              <w:t>)</w:t>
            </w:r>
          </w:p>
        </w:tc>
        <w:tc>
          <w:tcPr>
            <w:tcW w:w="8010" w:type="dxa"/>
            <w:gridSpan w:val="2"/>
            <w:tcBorders>
              <w:top w:val="single" w:sz="4" w:space="0" w:color="auto"/>
              <w:bottom w:val="single" w:sz="4" w:space="0" w:color="auto"/>
            </w:tcBorders>
            <w:shd w:val="clear" w:color="auto" w:fill="auto"/>
            <w:vAlign w:val="center"/>
          </w:tcPr>
          <w:p w14:paraId="2EB7921D" w14:textId="77777777" w:rsidR="00FF7201" w:rsidRPr="009747BA" w:rsidRDefault="00FF7201" w:rsidP="00A05E95">
            <w:pPr>
              <w:rPr>
                <w:color w:val="FFFFFF" w:themeColor="background1"/>
                <w:sz w:val="22"/>
              </w:rPr>
            </w:pPr>
            <w:r>
              <w:rPr>
                <w:noProof/>
              </w:rPr>
              <mc:AlternateContent>
                <mc:Choice Requires="wps">
                  <w:drawing>
                    <wp:anchor distT="0" distB="0" distL="114300" distR="114300" simplePos="0" relativeHeight="251686912" behindDoc="0" locked="0" layoutInCell="1" allowOverlap="1" wp14:anchorId="258F1769" wp14:editId="7D81D4F5">
                      <wp:simplePos x="0" y="0"/>
                      <wp:positionH relativeFrom="column">
                        <wp:posOffset>3873678</wp:posOffset>
                      </wp:positionH>
                      <wp:positionV relativeFrom="paragraph">
                        <wp:posOffset>377876</wp:posOffset>
                      </wp:positionV>
                      <wp:extent cx="241401" cy="285293"/>
                      <wp:effectExtent l="0" t="0" r="25400" b="19685"/>
                      <wp:wrapNone/>
                      <wp:docPr id="109" name="Rounded Rectangle 109"/>
                      <wp:cNvGraphicFramePr/>
                      <a:graphic xmlns:a="http://schemas.openxmlformats.org/drawingml/2006/main">
                        <a:graphicData uri="http://schemas.microsoft.com/office/word/2010/wordprocessingShape">
                          <wps:wsp>
                            <wps:cNvSpPr/>
                            <wps:spPr>
                              <a:xfrm>
                                <a:off x="0" y="0"/>
                                <a:ext cx="241401" cy="285293"/>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D02763" id="Rounded Rectangle 109" o:spid="_x0000_s1026" style="position:absolute;margin-left:305pt;margin-top:29.75pt;width:19pt;height:22.4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" filled="f" strokecolor="#c00000" strokeweight="2pt"/>
                  </w:pict>
                </mc:Fallback>
              </mc:AlternateContent>
            </w:r>
            <w:r>
              <w:rPr>
                <w:noProof/>
              </w:rPr>
              <w:drawing>
                <wp:inline distT="0" distB="0" distL="0" distR="0" wp14:anchorId="78D3B595" wp14:editId="6CEA1B9F">
                  <wp:extent cx="4362145" cy="790293"/>
                  <wp:effectExtent l="0" t="0" r="63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14506" cy="799779"/>
                          </a:xfrm>
                          <a:prstGeom prst="rect">
                            <a:avLst/>
                          </a:prstGeom>
                        </pic:spPr>
                      </pic:pic>
                    </a:graphicData>
                  </a:graphic>
                </wp:inline>
              </w:drawing>
            </w:r>
          </w:p>
        </w:tc>
      </w:tr>
      <w:tr w:rsidR="00FF7201" w:rsidRPr="00D80104" w14:paraId="6A6D66F4" w14:textId="77777777" w:rsidTr="00A05E95">
        <w:tblPrEx>
          <w:tblBorders>
            <w:top w:val="single" w:sz="4" w:space="0" w:color="auto"/>
            <w:left w:val="single" w:sz="4" w:space="0" w:color="auto"/>
            <w:right w:val="single" w:sz="4" w:space="0" w:color="auto"/>
          </w:tblBorders>
        </w:tblPrEx>
        <w:trPr>
          <w:trHeight w:val="250"/>
        </w:trPr>
        <w:tc>
          <w:tcPr>
            <w:tcW w:w="10710" w:type="dxa"/>
            <w:gridSpan w:val="4"/>
            <w:tcBorders>
              <w:top w:val="single" w:sz="4" w:space="0" w:color="auto"/>
              <w:bottom w:val="single" w:sz="4" w:space="0" w:color="auto"/>
            </w:tcBorders>
            <w:shd w:val="clear" w:color="auto" w:fill="auto"/>
            <w:vAlign w:val="center"/>
          </w:tcPr>
          <w:p w14:paraId="1CB86E55" w14:textId="77777777" w:rsidR="00FF7201" w:rsidRPr="009747BA" w:rsidRDefault="00FF7201" w:rsidP="00A05E95">
            <w:pPr>
              <w:rPr>
                <w:color w:val="FFFFFF" w:themeColor="background1"/>
                <w:sz w:val="22"/>
              </w:rPr>
            </w:pPr>
            <w:r w:rsidRPr="00F35943">
              <w:rPr>
                <w:noProof/>
              </w:rPr>
              <mc:AlternateContent>
                <mc:Choice Requires="wps">
                  <w:drawing>
                    <wp:anchor distT="0" distB="0" distL="114300" distR="114300" simplePos="0" relativeHeight="251691008" behindDoc="0" locked="0" layoutInCell="1" allowOverlap="1" wp14:anchorId="6C32A4C3" wp14:editId="6DE7AC5F">
                      <wp:simplePos x="0" y="0"/>
                      <wp:positionH relativeFrom="column">
                        <wp:posOffset>5745480</wp:posOffset>
                      </wp:positionH>
                      <wp:positionV relativeFrom="paragraph">
                        <wp:posOffset>2492375</wp:posOffset>
                      </wp:positionV>
                      <wp:extent cx="274320" cy="274320"/>
                      <wp:effectExtent l="0" t="0" r="49530" b="144780"/>
                      <wp:wrapNone/>
                      <wp:docPr id="110" name="Rounded Rectangular Callout 110"/>
                      <wp:cNvGraphicFramePr/>
                      <a:graphic xmlns:a="http://schemas.openxmlformats.org/drawingml/2006/main">
                        <a:graphicData uri="http://schemas.microsoft.com/office/word/2010/wordprocessingShape">
                          <wps:wsp>
                            <wps:cNvSpPr/>
                            <wps:spPr>
                              <a:xfrm>
                                <a:off x="6291072" y="6817766"/>
                                <a:ext cx="274320" cy="274320"/>
                              </a:xfrm>
                              <a:prstGeom prst="wedgeRoundRectCallout">
                                <a:avLst>
                                  <a:gd name="adj1" fmla="val 60744"/>
                                  <a:gd name="adj2" fmla="val 93304"/>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E27EA" w14:textId="77777777" w:rsidR="00FF7201" w:rsidRPr="00F43C47" w:rsidRDefault="00FF7201" w:rsidP="00FF7201">
                                  <w:pPr>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2A4C3" id="Rounded Rectangular Callout 110" o:spid="_x0000_s1035" type="#_x0000_t62" style="position:absolute;margin-left:452.4pt;margin-top:196.25pt;width:21.6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" adj="23921,30954" fillcolor="#c00000" strokecolor="#c00000" strokeweight="2pt">
                      <v:textbox>
                        <w:txbxContent>
                          <w:p w14:paraId="4FAE27EA" w14:textId="77777777" w:rsidR="00FF7201" w:rsidRPr="00F43C47" w:rsidRDefault="00FF7201" w:rsidP="00FF7201">
                            <w:pPr>
                              <w:jc w:val="center"/>
                              <w:rPr>
                                <w:b/>
                              </w:rPr>
                            </w:pPr>
                            <w:r>
                              <w:rPr>
                                <w:b/>
                              </w:rPr>
                              <w:t>4</w:t>
                            </w:r>
                          </w:p>
                        </w:txbxContent>
                      </v:textbox>
                    </v:shape>
                  </w:pict>
                </mc:Fallback>
              </mc:AlternateContent>
            </w:r>
            <w:r w:rsidRPr="00F35943">
              <w:rPr>
                <w:noProof/>
              </w:rPr>
              <mc:AlternateContent>
                <mc:Choice Requires="wps">
                  <w:drawing>
                    <wp:anchor distT="0" distB="0" distL="114300" distR="114300" simplePos="0" relativeHeight="251689984" behindDoc="0" locked="0" layoutInCell="1" allowOverlap="1" wp14:anchorId="6BCCA920" wp14:editId="25813121">
                      <wp:simplePos x="0" y="0"/>
                      <wp:positionH relativeFrom="column">
                        <wp:posOffset>5835650</wp:posOffset>
                      </wp:positionH>
                      <wp:positionV relativeFrom="paragraph">
                        <wp:posOffset>1232535</wp:posOffset>
                      </wp:positionV>
                      <wp:extent cx="274320" cy="274320"/>
                      <wp:effectExtent l="0" t="0" r="11430" b="11430"/>
                      <wp:wrapNone/>
                      <wp:docPr id="111" name="Rounded Rectangular Callout 111"/>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11257"/>
                                  <a:gd name="adj2" fmla="val -5362"/>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D67F6" w14:textId="77777777" w:rsidR="00FF7201" w:rsidRPr="00F43C47" w:rsidRDefault="00FF7201" w:rsidP="00FF7201">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CA920" id="Rounded Rectangular Callout 111" o:spid="_x0000_s1036" type="#_x0000_t62" style="position:absolute;margin-left:459.5pt;margin-top:97.05pt;width:21.6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" adj="8368,9642" fillcolor="#c00000" strokecolor="#c00000" strokeweight="2pt">
                      <v:textbox>
                        <w:txbxContent>
                          <w:p w14:paraId="531D67F6" w14:textId="77777777" w:rsidR="00FF7201" w:rsidRPr="00F43C47" w:rsidRDefault="00FF7201" w:rsidP="00FF7201">
                            <w:pPr>
                              <w:jc w:val="center"/>
                              <w:rPr>
                                <w:b/>
                              </w:rPr>
                            </w:pPr>
                            <w:r>
                              <w:rPr>
                                <w:b/>
                              </w:rPr>
                              <w:t>3</w:t>
                            </w:r>
                          </w:p>
                        </w:txbxContent>
                      </v:textbox>
                    </v:shape>
                  </w:pict>
                </mc:Fallback>
              </mc:AlternateContent>
            </w:r>
            <w:r w:rsidRPr="00F35943">
              <w:rPr>
                <w:noProof/>
              </w:rPr>
              <mc:AlternateContent>
                <mc:Choice Requires="wps">
                  <w:drawing>
                    <wp:anchor distT="0" distB="0" distL="114300" distR="114300" simplePos="0" relativeHeight="251688960" behindDoc="0" locked="0" layoutInCell="1" allowOverlap="1" wp14:anchorId="6846863E" wp14:editId="7498EEC2">
                      <wp:simplePos x="0" y="0"/>
                      <wp:positionH relativeFrom="column">
                        <wp:posOffset>4907280</wp:posOffset>
                      </wp:positionH>
                      <wp:positionV relativeFrom="paragraph">
                        <wp:posOffset>610870</wp:posOffset>
                      </wp:positionV>
                      <wp:extent cx="274320" cy="274320"/>
                      <wp:effectExtent l="266700" t="76200" r="11430" b="11430"/>
                      <wp:wrapNone/>
                      <wp:docPr id="112" name="Rounded Rectangular Callout 112"/>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144590"/>
                                  <a:gd name="adj2" fmla="val -72029"/>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E5A15" w14:textId="77777777" w:rsidR="00FF7201" w:rsidRPr="00F43C47" w:rsidRDefault="00FF7201" w:rsidP="00FF7201">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6863E" id="Rounded Rectangular Callout 112" o:spid="_x0000_s1037" type="#_x0000_t62" style="position:absolute;margin-left:386.4pt;margin-top:48.1pt;width:21.6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" adj="-20431,-4758" fillcolor="#c00000" strokecolor="#c00000" strokeweight="2pt">
                      <v:textbox>
                        <w:txbxContent>
                          <w:p w14:paraId="2DAE5A15" w14:textId="77777777" w:rsidR="00FF7201" w:rsidRPr="00F43C47" w:rsidRDefault="00FF7201" w:rsidP="00FF7201">
                            <w:pPr>
                              <w:jc w:val="center"/>
                              <w:rPr>
                                <w:b/>
                              </w:rPr>
                            </w:pPr>
                            <w:r>
                              <w:rPr>
                                <w:b/>
                              </w:rPr>
                              <w:t>2</w:t>
                            </w:r>
                          </w:p>
                        </w:txbxContent>
                      </v:textbox>
                    </v:shape>
                  </w:pict>
                </mc:Fallback>
              </mc:AlternateContent>
            </w:r>
            <w:r w:rsidRPr="00F35943">
              <w:rPr>
                <w:noProof/>
              </w:rPr>
              <mc:AlternateContent>
                <mc:Choice Requires="wps">
                  <w:drawing>
                    <wp:anchor distT="0" distB="0" distL="114300" distR="114300" simplePos="0" relativeHeight="251687936" behindDoc="0" locked="0" layoutInCell="1" allowOverlap="1" wp14:anchorId="2A0C7A72" wp14:editId="3BC22588">
                      <wp:simplePos x="0" y="0"/>
                      <wp:positionH relativeFrom="column">
                        <wp:posOffset>953770</wp:posOffset>
                      </wp:positionH>
                      <wp:positionV relativeFrom="paragraph">
                        <wp:posOffset>476250</wp:posOffset>
                      </wp:positionV>
                      <wp:extent cx="274320" cy="274320"/>
                      <wp:effectExtent l="133350" t="0" r="11430" b="125730"/>
                      <wp:wrapNone/>
                      <wp:docPr id="113" name="Rounded Rectangular Callout 113"/>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96591"/>
                                  <a:gd name="adj2" fmla="val 90638"/>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7331A" w14:textId="77777777" w:rsidR="00FF7201" w:rsidRPr="00F43C47" w:rsidRDefault="00FF7201" w:rsidP="00FF7201">
                                  <w:pPr>
                                    <w:jc w:val="center"/>
                                    <w:rPr>
                                      <w:b/>
                                    </w:rPr>
                                  </w:pPr>
                                  <w:r w:rsidRPr="00F43C47">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C7A72" id="Rounded Rectangular Callout 113" o:spid="_x0000_s1038" type="#_x0000_t62" style="position:absolute;margin-left:75.1pt;margin-top:37.5pt;width:21.6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" adj="-10064,30378" fillcolor="#c00000" strokecolor="#c00000" strokeweight="2pt">
                      <v:textbox>
                        <w:txbxContent>
                          <w:p w14:paraId="09F7331A" w14:textId="77777777" w:rsidR="00FF7201" w:rsidRPr="00F43C47" w:rsidRDefault="00FF7201" w:rsidP="00FF7201">
                            <w:pPr>
                              <w:jc w:val="center"/>
                              <w:rPr>
                                <w:b/>
                              </w:rPr>
                            </w:pPr>
                            <w:r w:rsidRPr="00F43C47">
                              <w:rPr>
                                <w:b/>
                              </w:rPr>
                              <w:t>1</w:t>
                            </w:r>
                          </w:p>
                        </w:txbxContent>
                      </v:textbox>
                    </v:shape>
                  </w:pict>
                </mc:Fallback>
              </mc:AlternateContent>
            </w:r>
            <w:r>
              <w:rPr>
                <w:noProof/>
              </w:rPr>
              <w:drawing>
                <wp:inline distT="0" distB="0" distL="0" distR="0" wp14:anchorId="22269C23" wp14:editId="3E40BA5D">
                  <wp:extent cx="6617970" cy="3080385"/>
                  <wp:effectExtent l="0" t="0" r="0" b="57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17970" cy="3080385"/>
                          </a:xfrm>
                          <a:prstGeom prst="rect">
                            <a:avLst/>
                          </a:prstGeom>
                        </pic:spPr>
                      </pic:pic>
                    </a:graphicData>
                  </a:graphic>
                </wp:inline>
              </w:drawing>
            </w:r>
          </w:p>
        </w:tc>
      </w:tr>
      <w:tr w:rsidR="00FF7201" w:rsidRPr="00D80104" w14:paraId="41636873" w14:textId="77777777" w:rsidTr="00A05E95">
        <w:tblPrEx>
          <w:tblBorders>
            <w:top w:val="single" w:sz="4" w:space="0" w:color="auto"/>
            <w:left w:val="single" w:sz="4" w:space="0" w:color="auto"/>
            <w:right w:val="single" w:sz="4" w:space="0" w:color="auto"/>
          </w:tblBorders>
        </w:tblPrEx>
        <w:trPr>
          <w:trHeight w:val="250"/>
        </w:trPr>
        <w:tc>
          <w:tcPr>
            <w:tcW w:w="10710" w:type="dxa"/>
            <w:gridSpan w:val="4"/>
            <w:tcBorders>
              <w:top w:val="single" w:sz="4" w:space="0" w:color="auto"/>
              <w:bottom w:val="single" w:sz="4" w:space="0" w:color="auto"/>
            </w:tcBorders>
            <w:shd w:val="clear" w:color="auto" w:fill="auto"/>
            <w:vAlign w:val="center"/>
          </w:tcPr>
          <w:p w14:paraId="021381B3" w14:textId="77777777" w:rsidR="00FF7201" w:rsidRDefault="00FF7201" w:rsidP="00A05E95">
            <w:r w:rsidRPr="0028739A">
              <w:t>The Team Totals report is displayed for yourself and all Compensation Managers below you (in the Compensation Manager hierarchy).</w:t>
            </w:r>
            <w:r>
              <w:t xml:space="preserve"> Some helpful features of the report are:</w:t>
            </w:r>
          </w:p>
        </w:tc>
      </w:tr>
      <w:tr w:rsidR="00FF7201" w:rsidRPr="00D80104" w14:paraId="2F4D1ACD" w14:textId="77777777" w:rsidTr="00A05E95">
        <w:tblPrEx>
          <w:tblBorders>
            <w:top w:val="single" w:sz="4" w:space="0" w:color="auto"/>
            <w:left w:val="single" w:sz="4" w:space="0" w:color="auto"/>
            <w:right w:val="single" w:sz="4" w:space="0" w:color="auto"/>
          </w:tblBorders>
        </w:tblPrEx>
        <w:trPr>
          <w:trHeight w:val="250"/>
        </w:trPr>
        <w:tc>
          <w:tcPr>
            <w:tcW w:w="540" w:type="dxa"/>
            <w:tcBorders>
              <w:top w:val="single" w:sz="4" w:space="0" w:color="auto"/>
              <w:bottom w:val="single" w:sz="4" w:space="0" w:color="auto"/>
            </w:tcBorders>
            <w:shd w:val="clear" w:color="auto" w:fill="auto"/>
            <w:vAlign w:val="center"/>
          </w:tcPr>
          <w:p w14:paraId="1DAAD501" w14:textId="77777777" w:rsidR="00FF7201" w:rsidRDefault="00FF7201" w:rsidP="00A05E95">
            <w:r>
              <w:t>1</w:t>
            </w:r>
          </w:p>
        </w:tc>
        <w:tc>
          <w:tcPr>
            <w:tcW w:w="10170" w:type="dxa"/>
            <w:gridSpan w:val="3"/>
            <w:tcBorders>
              <w:top w:val="single" w:sz="4" w:space="0" w:color="auto"/>
              <w:bottom w:val="single" w:sz="4" w:space="0" w:color="auto"/>
            </w:tcBorders>
            <w:shd w:val="clear" w:color="auto" w:fill="auto"/>
            <w:vAlign w:val="center"/>
          </w:tcPr>
          <w:p w14:paraId="3DBA4DF2" w14:textId="77777777" w:rsidR="00FF7201" w:rsidRDefault="00FF7201" w:rsidP="00A05E95">
            <w:pPr>
              <w:rPr>
                <w:noProof/>
              </w:rPr>
            </w:pPr>
            <w:r>
              <w:rPr>
                <w:noProof/>
              </w:rPr>
              <w:t>Click each Team Total link to drill into the worksheets.</w:t>
            </w:r>
            <w:r w:rsidRPr="00F35943">
              <w:t xml:space="preserve"> </w:t>
            </w:r>
          </w:p>
        </w:tc>
      </w:tr>
      <w:tr w:rsidR="00FF7201" w:rsidRPr="00D80104" w14:paraId="7BA16051" w14:textId="77777777" w:rsidTr="00A05E95">
        <w:tblPrEx>
          <w:tblBorders>
            <w:top w:val="single" w:sz="4" w:space="0" w:color="auto"/>
            <w:left w:val="single" w:sz="4" w:space="0" w:color="auto"/>
            <w:right w:val="single" w:sz="4" w:space="0" w:color="auto"/>
          </w:tblBorders>
        </w:tblPrEx>
        <w:trPr>
          <w:trHeight w:val="250"/>
        </w:trPr>
        <w:tc>
          <w:tcPr>
            <w:tcW w:w="540" w:type="dxa"/>
            <w:tcBorders>
              <w:top w:val="single" w:sz="4" w:space="0" w:color="auto"/>
              <w:bottom w:val="single" w:sz="4" w:space="0" w:color="auto"/>
            </w:tcBorders>
            <w:shd w:val="clear" w:color="auto" w:fill="auto"/>
            <w:vAlign w:val="center"/>
          </w:tcPr>
          <w:p w14:paraId="3C09F4CD" w14:textId="77777777" w:rsidR="00FF7201" w:rsidRDefault="00FF7201" w:rsidP="00A05E95">
            <w:r>
              <w:t>2</w:t>
            </w:r>
          </w:p>
        </w:tc>
        <w:tc>
          <w:tcPr>
            <w:tcW w:w="10170" w:type="dxa"/>
            <w:gridSpan w:val="3"/>
            <w:tcBorders>
              <w:top w:val="single" w:sz="4" w:space="0" w:color="auto"/>
              <w:bottom w:val="single" w:sz="4" w:space="0" w:color="auto"/>
            </w:tcBorders>
            <w:shd w:val="clear" w:color="auto" w:fill="auto"/>
            <w:vAlign w:val="center"/>
          </w:tcPr>
          <w:p w14:paraId="65013D81" w14:textId="77777777" w:rsidR="00FF7201" w:rsidRDefault="00FF7201" w:rsidP="00A05E95">
            <w:pPr>
              <w:rPr>
                <w:noProof/>
              </w:rPr>
            </w:pPr>
            <w:r>
              <w:rPr>
                <w:noProof/>
              </w:rPr>
              <w:t>Option to view the data in $ or %</w:t>
            </w:r>
          </w:p>
        </w:tc>
      </w:tr>
      <w:tr w:rsidR="00FF7201" w:rsidRPr="00D80104" w14:paraId="017F7962" w14:textId="77777777" w:rsidTr="00A05E95">
        <w:tblPrEx>
          <w:tblBorders>
            <w:top w:val="single" w:sz="4" w:space="0" w:color="auto"/>
            <w:left w:val="single" w:sz="4" w:space="0" w:color="auto"/>
            <w:right w:val="single" w:sz="4" w:space="0" w:color="auto"/>
          </w:tblBorders>
        </w:tblPrEx>
        <w:trPr>
          <w:trHeight w:val="250"/>
        </w:trPr>
        <w:tc>
          <w:tcPr>
            <w:tcW w:w="540" w:type="dxa"/>
            <w:tcBorders>
              <w:top w:val="single" w:sz="4" w:space="0" w:color="auto"/>
              <w:bottom w:val="single" w:sz="4" w:space="0" w:color="auto"/>
            </w:tcBorders>
            <w:shd w:val="clear" w:color="auto" w:fill="auto"/>
            <w:vAlign w:val="center"/>
          </w:tcPr>
          <w:p w14:paraId="78F8F730" w14:textId="77777777" w:rsidR="00FF7201" w:rsidRDefault="00FF7201" w:rsidP="00A05E95">
            <w:r>
              <w:t>3</w:t>
            </w:r>
          </w:p>
        </w:tc>
        <w:tc>
          <w:tcPr>
            <w:tcW w:w="10170" w:type="dxa"/>
            <w:gridSpan w:val="3"/>
            <w:tcBorders>
              <w:top w:val="single" w:sz="4" w:space="0" w:color="auto"/>
              <w:bottom w:val="single" w:sz="4" w:space="0" w:color="auto"/>
            </w:tcBorders>
            <w:shd w:val="clear" w:color="auto" w:fill="auto"/>
            <w:vAlign w:val="center"/>
          </w:tcPr>
          <w:p w14:paraId="022FDEB5" w14:textId="77777777" w:rsidR="00FF7201" w:rsidRDefault="00FF7201" w:rsidP="00A05E95">
            <w:pPr>
              <w:rPr>
                <w:noProof/>
              </w:rPr>
            </w:pPr>
            <w:r>
              <w:rPr>
                <w:noProof/>
              </w:rPr>
              <w:t>Columns found on the far right of the worksheet outline the budget utilized and remaining</w:t>
            </w:r>
          </w:p>
        </w:tc>
      </w:tr>
      <w:tr w:rsidR="00FF7201" w:rsidRPr="00D80104" w14:paraId="2E0C90F8" w14:textId="77777777" w:rsidTr="00A05E95">
        <w:tblPrEx>
          <w:tblBorders>
            <w:top w:val="single" w:sz="4" w:space="0" w:color="auto"/>
            <w:left w:val="single" w:sz="4" w:space="0" w:color="auto"/>
            <w:right w:val="single" w:sz="4" w:space="0" w:color="auto"/>
          </w:tblBorders>
        </w:tblPrEx>
        <w:trPr>
          <w:trHeight w:val="250"/>
        </w:trPr>
        <w:tc>
          <w:tcPr>
            <w:tcW w:w="540" w:type="dxa"/>
            <w:tcBorders>
              <w:top w:val="single" w:sz="4" w:space="0" w:color="auto"/>
              <w:bottom w:val="single" w:sz="4" w:space="0" w:color="auto"/>
            </w:tcBorders>
            <w:shd w:val="clear" w:color="auto" w:fill="auto"/>
            <w:vAlign w:val="center"/>
          </w:tcPr>
          <w:p w14:paraId="12605DDA" w14:textId="77777777" w:rsidR="00FF7201" w:rsidRDefault="00FF7201" w:rsidP="00A05E95">
            <w:r>
              <w:t>4</w:t>
            </w:r>
          </w:p>
        </w:tc>
        <w:tc>
          <w:tcPr>
            <w:tcW w:w="10170" w:type="dxa"/>
            <w:gridSpan w:val="3"/>
            <w:tcBorders>
              <w:top w:val="single" w:sz="4" w:space="0" w:color="auto"/>
              <w:bottom w:val="single" w:sz="4" w:space="0" w:color="auto"/>
            </w:tcBorders>
            <w:shd w:val="clear" w:color="auto" w:fill="auto"/>
            <w:vAlign w:val="center"/>
          </w:tcPr>
          <w:p w14:paraId="15FD35FB" w14:textId="77777777" w:rsidR="00FF7201" w:rsidRDefault="00FF7201" w:rsidP="00A05E95">
            <w:pPr>
              <w:rPr>
                <w:noProof/>
              </w:rPr>
            </w:pPr>
            <w:r>
              <w:rPr>
                <w:noProof/>
              </w:rPr>
              <w:t>Option to Export to MS Excel (additional details on this process begin with the next step of this document)</w:t>
            </w:r>
          </w:p>
        </w:tc>
      </w:tr>
      <w:tr w:rsidR="00FF7201" w:rsidRPr="00D80104" w14:paraId="4A01EDFE" w14:textId="77777777" w:rsidTr="00A05E95">
        <w:tblPrEx>
          <w:tblBorders>
            <w:top w:val="single" w:sz="4" w:space="0" w:color="auto"/>
            <w:left w:val="single" w:sz="4" w:space="0" w:color="auto"/>
            <w:right w:val="single" w:sz="4" w:space="0" w:color="auto"/>
          </w:tblBorders>
        </w:tblPrEx>
        <w:trPr>
          <w:trHeight w:val="250"/>
        </w:trPr>
        <w:tc>
          <w:tcPr>
            <w:tcW w:w="2700" w:type="dxa"/>
            <w:gridSpan w:val="2"/>
            <w:tcBorders>
              <w:top w:val="single" w:sz="4" w:space="0" w:color="auto"/>
              <w:bottom w:val="single" w:sz="4" w:space="0" w:color="auto"/>
            </w:tcBorders>
            <w:shd w:val="clear" w:color="auto" w:fill="auto"/>
            <w:vAlign w:val="center"/>
          </w:tcPr>
          <w:p w14:paraId="33223B44" w14:textId="77777777" w:rsidR="00FF7201" w:rsidRDefault="00FF7201" w:rsidP="00A05E95">
            <w:r>
              <w:t>To export a detailed and rollup version of this report, click Export as MS Excel</w:t>
            </w:r>
          </w:p>
        </w:tc>
        <w:tc>
          <w:tcPr>
            <w:tcW w:w="8010" w:type="dxa"/>
            <w:gridSpan w:val="2"/>
            <w:tcBorders>
              <w:top w:val="single" w:sz="4" w:space="0" w:color="auto"/>
              <w:bottom w:val="single" w:sz="4" w:space="0" w:color="auto"/>
            </w:tcBorders>
            <w:shd w:val="clear" w:color="auto" w:fill="auto"/>
            <w:vAlign w:val="center"/>
          </w:tcPr>
          <w:p w14:paraId="43485C18" w14:textId="77777777" w:rsidR="00FF7201" w:rsidRDefault="00FF7201" w:rsidP="00A05E95">
            <w:pPr>
              <w:rPr>
                <w:noProof/>
              </w:rPr>
            </w:pPr>
            <w:r>
              <w:rPr>
                <w:noProof/>
              </w:rPr>
              <w:drawing>
                <wp:inline distT="0" distB="0" distL="0" distR="0" wp14:anchorId="543A5ED8" wp14:editId="5E55753C">
                  <wp:extent cx="2313966" cy="1581698"/>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27307" cy="1590817"/>
                          </a:xfrm>
                          <a:prstGeom prst="rect">
                            <a:avLst/>
                          </a:prstGeom>
                        </pic:spPr>
                      </pic:pic>
                    </a:graphicData>
                  </a:graphic>
                </wp:inline>
              </w:drawing>
            </w:r>
          </w:p>
        </w:tc>
      </w:tr>
      <w:tr w:rsidR="00FF7201" w:rsidRPr="00D80104" w14:paraId="2333D876" w14:textId="77777777" w:rsidTr="00A05E95">
        <w:tblPrEx>
          <w:tblBorders>
            <w:top w:val="single" w:sz="4" w:space="0" w:color="auto"/>
            <w:left w:val="single" w:sz="4" w:space="0" w:color="auto"/>
            <w:right w:val="single" w:sz="4" w:space="0" w:color="auto"/>
          </w:tblBorders>
        </w:tblPrEx>
        <w:trPr>
          <w:trHeight w:val="250"/>
        </w:trPr>
        <w:tc>
          <w:tcPr>
            <w:tcW w:w="2700" w:type="dxa"/>
            <w:gridSpan w:val="2"/>
            <w:tcBorders>
              <w:top w:val="single" w:sz="4" w:space="0" w:color="auto"/>
              <w:bottom w:val="single" w:sz="4" w:space="0" w:color="auto"/>
            </w:tcBorders>
            <w:shd w:val="clear" w:color="auto" w:fill="auto"/>
            <w:vAlign w:val="center"/>
          </w:tcPr>
          <w:p w14:paraId="47140AFB" w14:textId="77777777" w:rsidR="00FF7201" w:rsidRDefault="00FF7201" w:rsidP="00A05E95">
            <w:pPr>
              <w:rPr>
                <w:i/>
              </w:rPr>
            </w:pPr>
            <w:r w:rsidRPr="00EA51A2">
              <w:rPr>
                <w:i/>
              </w:rPr>
              <w:t>If an error message is displayed stating that the report has been</w:t>
            </w:r>
            <w:r>
              <w:rPr>
                <w:i/>
              </w:rPr>
              <w:t xml:space="preserve"> scheduled for batch processing, see the </w:t>
            </w:r>
            <w:hyperlink w:anchor="_Viewing_Batch_Processed" w:history="1">
              <w:r w:rsidRPr="00EE37F6">
                <w:rPr>
                  <w:rStyle w:val="Hyperlink"/>
                  <w:i/>
                </w:rPr>
                <w:t>Viewing Batch Processed Reports</w:t>
              </w:r>
            </w:hyperlink>
            <w:r>
              <w:rPr>
                <w:i/>
              </w:rPr>
              <w:t xml:space="preserve"> section of this document.</w:t>
            </w:r>
          </w:p>
          <w:p w14:paraId="66F613A0" w14:textId="77777777" w:rsidR="00FF7201" w:rsidRPr="00EE37F6" w:rsidRDefault="00FF7201" w:rsidP="00A05E95">
            <w:pPr>
              <w:rPr>
                <w:i/>
              </w:rPr>
            </w:pPr>
            <w:r>
              <w:rPr>
                <w:i/>
              </w:rPr>
              <w:t xml:space="preserve">This message is typically displayed when more than </w:t>
            </w:r>
            <w:r>
              <w:rPr>
                <w:i/>
              </w:rPr>
              <w:lastRenderedPageBreak/>
              <w:t>1000 records are being exported.</w:t>
            </w:r>
          </w:p>
        </w:tc>
        <w:tc>
          <w:tcPr>
            <w:tcW w:w="8010" w:type="dxa"/>
            <w:gridSpan w:val="2"/>
            <w:tcBorders>
              <w:top w:val="single" w:sz="4" w:space="0" w:color="auto"/>
              <w:bottom w:val="single" w:sz="4" w:space="0" w:color="auto"/>
            </w:tcBorders>
            <w:shd w:val="clear" w:color="auto" w:fill="auto"/>
            <w:vAlign w:val="center"/>
          </w:tcPr>
          <w:p w14:paraId="095BD62B" w14:textId="77777777" w:rsidR="00FF7201" w:rsidRPr="009747BA" w:rsidRDefault="00FF7201" w:rsidP="00A05E95">
            <w:pPr>
              <w:rPr>
                <w:color w:val="FFFFFF" w:themeColor="background1"/>
                <w:sz w:val="22"/>
              </w:rPr>
            </w:pPr>
            <w:r>
              <w:rPr>
                <w:noProof/>
              </w:rPr>
              <w:lastRenderedPageBreak/>
              <w:drawing>
                <wp:inline distT="0" distB="0" distL="0" distR="0" wp14:anchorId="0F7F66CD" wp14:editId="25977E72">
                  <wp:extent cx="2282342" cy="733343"/>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93863" cy="737045"/>
                          </a:xfrm>
                          <a:prstGeom prst="rect">
                            <a:avLst/>
                          </a:prstGeom>
                        </pic:spPr>
                      </pic:pic>
                    </a:graphicData>
                  </a:graphic>
                </wp:inline>
              </w:drawing>
            </w:r>
          </w:p>
        </w:tc>
      </w:tr>
      <w:tr w:rsidR="00FF7201" w:rsidRPr="00D80104" w14:paraId="14E2B64C" w14:textId="77777777" w:rsidTr="00A05E95">
        <w:tblPrEx>
          <w:tblBorders>
            <w:top w:val="single" w:sz="4" w:space="0" w:color="auto"/>
            <w:left w:val="single" w:sz="4" w:space="0" w:color="auto"/>
            <w:right w:val="single" w:sz="4" w:space="0" w:color="auto"/>
          </w:tblBorders>
        </w:tblPrEx>
        <w:trPr>
          <w:trHeight w:val="250"/>
        </w:trPr>
        <w:tc>
          <w:tcPr>
            <w:tcW w:w="2700" w:type="dxa"/>
            <w:gridSpan w:val="2"/>
            <w:tcBorders>
              <w:top w:val="single" w:sz="4" w:space="0" w:color="auto"/>
              <w:bottom w:val="single" w:sz="4" w:space="0" w:color="auto"/>
            </w:tcBorders>
            <w:shd w:val="clear" w:color="auto" w:fill="auto"/>
            <w:vAlign w:val="center"/>
          </w:tcPr>
          <w:p w14:paraId="1703DA1F" w14:textId="77777777" w:rsidR="00FF7201" w:rsidRPr="009747BA" w:rsidRDefault="00FF7201" w:rsidP="00A05E95">
            <w:r w:rsidRPr="000515FD">
              <w:rPr>
                <w:b/>
              </w:rPr>
              <w:t>Save</w:t>
            </w:r>
            <w:r>
              <w:t xml:space="preserve"> the zipped folder.</w:t>
            </w:r>
          </w:p>
        </w:tc>
        <w:tc>
          <w:tcPr>
            <w:tcW w:w="8010" w:type="dxa"/>
            <w:gridSpan w:val="2"/>
            <w:tcBorders>
              <w:top w:val="single" w:sz="4" w:space="0" w:color="auto"/>
              <w:bottom w:val="single" w:sz="4" w:space="0" w:color="auto"/>
            </w:tcBorders>
            <w:shd w:val="clear" w:color="auto" w:fill="auto"/>
            <w:vAlign w:val="center"/>
          </w:tcPr>
          <w:p w14:paraId="09D39408" w14:textId="77777777" w:rsidR="00FF7201" w:rsidRPr="009747BA" w:rsidRDefault="00FF7201" w:rsidP="00A05E95">
            <w:pPr>
              <w:rPr>
                <w:color w:val="FFFFFF" w:themeColor="background1"/>
                <w:sz w:val="22"/>
              </w:rPr>
            </w:pPr>
            <w:r>
              <w:rPr>
                <w:noProof/>
              </w:rPr>
              <w:drawing>
                <wp:inline distT="0" distB="0" distL="0" distR="0" wp14:anchorId="3FDAA931" wp14:editId="4299851B">
                  <wp:extent cx="4903470" cy="42354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03470" cy="423545"/>
                          </a:xfrm>
                          <a:prstGeom prst="rect">
                            <a:avLst/>
                          </a:prstGeom>
                        </pic:spPr>
                      </pic:pic>
                    </a:graphicData>
                  </a:graphic>
                </wp:inline>
              </w:drawing>
            </w:r>
          </w:p>
        </w:tc>
      </w:tr>
      <w:tr w:rsidR="00FF7201" w:rsidRPr="00D80104" w14:paraId="507337DB" w14:textId="77777777" w:rsidTr="00A05E95">
        <w:tblPrEx>
          <w:tblBorders>
            <w:top w:val="single" w:sz="4" w:space="0" w:color="auto"/>
            <w:left w:val="single" w:sz="4" w:space="0" w:color="auto"/>
            <w:right w:val="single" w:sz="4" w:space="0" w:color="auto"/>
          </w:tblBorders>
        </w:tblPrEx>
        <w:trPr>
          <w:trHeight w:val="250"/>
        </w:trPr>
        <w:tc>
          <w:tcPr>
            <w:tcW w:w="2700" w:type="dxa"/>
            <w:gridSpan w:val="2"/>
            <w:tcBorders>
              <w:top w:val="single" w:sz="4" w:space="0" w:color="auto"/>
              <w:bottom w:val="single" w:sz="4" w:space="0" w:color="auto"/>
            </w:tcBorders>
            <w:shd w:val="clear" w:color="auto" w:fill="auto"/>
            <w:vAlign w:val="center"/>
          </w:tcPr>
          <w:p w14:paraId="58784EB6" w14:textId="77777777" w:rsidR="00FF7201" w:rsidRDefault="00FF7201" w:rsidP="00A05E95">
            <w:r>
              <w:t>Two reports will appear in the folder:</w:t>
            </w:r>
          </w:p>
          <w:p w14:paraId="1A707270" w14:textId="77777777" w:rsidR="00FF7201" w:rsidRPr="009B6D5E" w:rsidRDefault="00FF7201" w:rsidP="00FF7201">
            <w:pPr>
              <w:pStyle w:val="ListParagraph"/>
              <w:numPr>
                <w:ilvl w:val="0"/>
                <w:numId w:val="9"/>
              </w:numPr>
              <w:ind w:left="210" w:hanging="180"/>
              <w:rPr>
                <w:b/>
                <w:i/>
              </w:rPr>
            </w:pPr>
            <w:r w:rsidRPr="00FA5BAC">
              <w:rPr>
                <w:b/>
                <w:i/>
              </w:rPr>
              <w:t xml:space="preserve">Compensation Rollup - </w:t>
            </w:r>
            <w:r w:rsidRPr="00FA5BAC">
              <w:rPr>
                <w:b/>
                <w:i/>
                <w:u w:val="single"/>
              </w:rPr>
              <w:t>Details</w:t>
            </w:r>
          </w:p>
          <w:p w14:paraId="66E2EFC1" w14:textId="77777777" w:rsidR="00FF7201" w:rsidRPr="000515FD" w:rsidRDefault="00FF7201" w:rsidP="00FF7201">
            <w:pPr>
              <w:pStyle w:val="ListParagraph"/>
              <w:numPr>
                <w:ilvl w:val="0"/>
                <w:numId w:val="9"/>
              </w:numPr>
              <w:ind w:left="210" w:hanging="180"/>
            </w:pPr>
            <w:r w:rsidRPr="00FA5BAC">
              <w:rPr>
                <w:b/>
                <w:i/>
              </w:rPr>
              <w:t xml:space="preserve">Compensation Rollup - </w:t>
            </w:r>
            <w:r w:rsidRPr="00FA5BAC">
              <w:rPr>
                <w:b/>
                <w:i/>
                <w:u w:val="single"/>
              </w:rPr>
              <w:t>Rollup</w:t>
            </w:r>
          </w:p>
        </w:tc>
        <w:tc>
          <w:tcPr>
            <w:tcW w:w="8010" w:type="dxa"/>
            <w:gridSpan w:val="2"/>
            <w:tcBorders>
              <w:top w:val="single" w:sz="4" w:space="0" w:color="auto"/>
              <w:bottom w:val="single" w:sz="4" w:space="0" w:color="auto"/>
            </w:tcBorders>
            <w:shd w:val="clear" w:color="auto" w:fill="auto"/>
            <w:vAlign w:val="center"/>
          </w:tcPr>
          <w:p w14:paraId="2B149A61" w14:textId="77777777" w:rsidR="00FF7201" w:rsidRDefault="00FF7201" w:rsidP="00A05E95">
            <w:pPr>
              <w:rPr>
                <w:noProof/>
              </w:rPr>
            </w:pPr>
            <w:r>
              <w:rPr>
                <w:noProof/>
              </w:rPr>
              <w:drawing>
                <wp:inline distT="0" distB="0" distL="0" distR="0" wp14:anchorId="16944184" wp14:editId="50A21D39">
                  <wp:extent cx="3257550" cy="13430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57550" cy="1343025"/>
                          </a:xfrm>
                          <a:prstGeom prst="rect">
                            <a:avLst/>
                          </a:prstGeom>
                        </pic:spPr>
                      </pic:pic>
                    </a:graphicData>
                  </a:graphic>
                </wp:inline>
              </w:drawing>
            </w:r>
          </w:p>
        </w:tc>
      </w:tr>
      <w:tr w:rsidR="00FF7201" w:rsidRPr="00D80104" w14:paraId="0C1F55FE" w14:textId="77777777" w:rsidTr="00A05E95">
        <w:tblPrEx>
          <w:tblBorders>
            <w:top w:val="single" w:sz="4" w:space="0" w:color="auto"/>
            <w:left w:val="single" w:sz="4" w:space="0" w:color="auto"/>
            <w:right w:val="single" w:sz="4" w:space="0" w:color="auto"/>
          </w:tblBorders>
        </w:tblPrEx>
        <w:trPr>
          <w:trHeight w:val="250"/>
        </w:trPr>
        <w:tc>
          <w:tcPr>
            <w:tcW w:w="2700" w:type="dxa"/>
            <w:gridSpan w:val="2"/>
            <w:tcBorders>
              <w:top w:val="single" w:sz="4" w:space="0" w:color="auto"/>
              <w:bottom w:val="single" w:sz="4" w:space="0" w:color="auto"/>
            </w:tcBorders>
            <w:shd w:val="clear" w:color="auto" w:fill="auto"/>
            <w:vAlign w:val="center"/>
          </w:tcPr>
          <w:p w14:paraId="6F32A45F" w14:textId="77777777" w:rsidR="00FF7201" w:rsidRPr="00FA5BAC" w:rsidRDefault="00FF7201" w:rsidP="00A05E95">
            <w:r w:rsidRPr="00FA5BAC">
              <w:rPr>
                <w:b/>
              </w:rPr>
              <w:t xml:space="preserve">Compensation Rollup </w:t>
            </w:r>
            <w:r>
              <w:rPr>
                <w:b/>
              </w:rPr>
              <w:t>–</w:t>
            </w:r>
            <w:r w:rsidRPr="00FA5BAC">
              <w:rPr>
                <w:b/>
              </w:rPr>
              <w:t xml:space="preserve"> Details</w:t>
            </w:r>
            <w:r>
              <w:rPr>
                <w:b/>
              </w:rPr>
              <w:t xml:space="preserve"> </w:t>
            </w:r>
            <w:r>
              <w:t xml:space="preserve">displays the expanded view of all worksheets listed and all individuals listed on each worksheet. </w:t>
            </w:r>
          </w:p>
        </w:tc>
        <w:tc>
          <w:tcPr>
            <w:tcW w:w="8010" w:type="dxa"/>
            <w:gridSpan w:val="2"/>
            <w:tcBorders>
              <w:top w:val="single" w:sz="4" w:space="0" w:color="auto"/>
              <w:bottom w:val="single" w:sz="4" w:space="0" w:color="auto"/>
            </w:tcBorders>
            <w:shd w:val="clear" w:color="auto" w:fill="auto"/>
            <w:vAlign w:val="center"/>
          </w:tcPr>
          <w:p w14:paraId="04D8CC39" w14:textId="77777777" w:rsidR="00FF7201" w:rsidRDefault="00FF7201" w:rsidP="00A05E95">
            <w:pPr>
              <w:rPr>
                <w:noProof/>
              </w:rPr>
            </w:pPr>
            <w:r>
              <w:rPr>
                <w:noProof/>
              </w:rPr>
              <w:t xml:space="preserve"> </w:t>
            </w:r>
            <w:r>
              <w:rPr>
                <w:noProof/>
              </w:rPr>
              <w:drawing>
                <wp:inline distT="0" distB="0" distL="0" distR="0" wp14:anchorId="7647FD5A" wp14:editId="42CF6A3E">
                  <wp:extent cx="4903470" cy="2393950"/>
                  <wp:effectExtent l="0" t="0" r="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03470" cy="2393950"/>
                          </a:xfrm>
                          <a:prstGeom prst="rect">
                            <a:avLst/>
                          </a:prstGeom>
                        </pic:spPr>
                      </pic:pic>
                    </a:graphicData>
                  </a:graphic>
                </wp:inline>
              </w:drawing>
            </w:r>
          </w:p>
        </w:tc>
      </w:tr>
      <w:tr w:rsidR="00FF7201" w:rsidRPr="00D80104" w14:paraId="614A2B29" w14:textId="77777777" w:rsidTr="00A05E95">
        <w:tblPrEx>
          <w:tblBorders>
            <w:top w:val="single" w:sz="4" w:space="0" w:color="auto"/>
            <w:left w:val="single" w:sz="4" w:space="0" w:color="auto"/>
            <w:right w:val="single" w:sz="4" w:space="0" w:color="auto"/>
          </w:tblBorders>
        </w:tblPrEx>
        <w:trPr>
          <w:trHeight w:val="250"/>
        </w:trPr>
        <w:tc>
          <w:tcPr>
            <w:tcW w:w="2700" w:type="dxa"/>
            <w:gridSpan w:val="2"/>
            <w:tcBorders>
              <w:top w:val="single" w:sz="4" w:space="0" w:color="auto"/>
            </w:tcBorders>
            <w:shd w:val="clear" w:color="auto" w:fill="auto"/>
            <w:vAlign w:val="center"/>
          </w:tcPr>
          <w:p w14:paraId="293295FD" w14:textId="77777777" w:rsidR="00FF7201" w:rsidRPr="009747BA" w:rsidRDefault="00FF7201" w:rsidP="00A05E95">
            <w:r w:rsidRPr="00FA5BAC">
              <w:rPr>
                <w:b/>
              </w:rPr>
              <w:t>Compensation Rollup – Rollup</w:t>
            </w:r>
            <w:r>
              <w:t xml:space="preserve"> displays the rollup of each Compensation Manager’s worksheet listed (no individual detail), with budget used, percentage, and budget remaining.</w:t>
            </w:r>
          </w:p>
        </w:tc>
        <w:tc>
          <w:tcPr>
            <w:tcW w:w="8010" w:type="dxa"/>
            <w:gridSpan w:val="2"/>
            <w:tcBorders>
              <w:top w:val="single" w:sz="4" w:space="0" w:color="auto"/>
            </w:tcBorders>
            <w:shd w:val="clear" w:color="auto" w:fill="auto"/>
            <w:vAlign w:val="center"/>
          </w:tcPr>
          <w:p w14:paraId="14B0E4E7" w14:textId="77777777" w:rsidR="00FF7201" w:rsidRDefault="00FF7201" w:rsidP="00A05E95">
            <w:pPr>
              <w:rPr>
                <w:noProof/>
              </w:rPr>
            </w:pPr>
            <w:r>
              <w:rPr>
                <w:noProof/>
              </w:rPr>
              <w:drawing>
                <wp:inline distT="0" distB="0" distL="0" distR="0" wp14:anchorId="2A2BB2CD" wp14:editId="697739FD">
                  <wp:extent cx="4903470" cy="151320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03470" cy="1513205"/>
                          </a:xfrm>
                          <a:prstGeom prst="rect">
                            <a:avLst/>
                          </a:prstGeom>
                        </pic:spPr>
                      </pic:pic>
                    </a:graphicData>
                  </a:graphic>
                </wp:inline>
              </w:drawing>
            </w:r>
          </w:p>
        </w:tc>
      </w:tr>
    </w:tbl>
    <w:p w14:paraId="234029FC" w14:textId="5D912EA1" w:rsidR="00FF7201" w:rsidRDefault="00FF7201" w:rsidP="00A36FEB">
      <w:pPr>
        <w:tabs>
          <w:tab w:val="left" w:pos="6405"/>
        </w:tabs>
        <w:rPr>
          <w:rFonts w:ascii="Verdana" w:hAnsi="Verdana" w:cs="Arial"/>
        </w:rPr>
      </w:pPr>
    </w:p>
    <w:tbl>
      <w:tblPr>
        <w:tblW w:w="4963" w:type="pct"/>
        <w:tblInd w:w="-5" w:type="dxa"/>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598"/>
        <w:gridCol w:w="7112"/>
      </w:tblGrid>
      <w:tr w:rsidR="00FF7201" w:rsidRPr="00D80104" w14:paraId="6B55DB19" w14:textId="77777777" w:rsidTr="00A05E95">
        <w:tc>
          <w:tcPr>
            <w:tcW w:w="1071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6E6479B" w14:textId="77777777" w:rsidR="00FF7201" w:rsidRPr="00D80104" w:rsidRDefault="00FF7201" w:rsidP="00A05E95">
            <w:pPr>
              <w:pStyle w:val="Heading3"/>
              <w:spacing w:before="60" w:after="60"/>
              <w:rPr>
                <w:noProof/>
              </w:rPr>
            </w:pPr>
            <w:bookmarkStart w:id="14" w:name="_Toc5364818"/>
            <w:bookmarkStart w:id="15" w:name="_Toc5863789"/>
            <w:bookmarkStart w:id="16" w:name="_Toc160203241"/>
            <w:r w:rsidRPr="008D3EA6">
              <w:rPr>
                <w:noProof/>
                <w:color w:val="FFFFFF" w:themeColor="background1"/>
              </w:rPr>
              <w:t>Viewing Batch Processed Reports</w:t>
            </w:r>
            <w:bookmarkEnd w:id="14"/>
            <w:bookmarkEnd w:id="15"/>
            <w:bookmarkEnd w:id="16"/>
          </w:p>
        </w:tc>
      </w:tr>
      <w:tr w:rsidR="00FF7201" w:rsidRPr="00D80104" w14:paraId="07695C66" w14:textId="77777777" w:rsidTr="00A05E95">
        <w:tblPrEx>
          <w:tblBorders>
            <w:top w:val="single" w:sz="4" w:space="0" w:color="auto"/>
            <w:left w:val="single" w:sz="4" w:space="0" w:color="auto"/>
            <w:right w:val="single" w:sz="4" w:space="0" w:color="auto"/>
          </w:tblBorders>
        </w:tblPrEx>
        <w:tc>
          <w:tcPr>
            <w:tcW w:w="3598" w:type="dxa"/>
            <w:tcBorders>
              <w:top w:val="single" w:sz="4" w:space="0" w:color="auto"/>
            </w:tcBorders>
            <w:shd w:val="clear" w:color="auto" w:fill="auto"/>
            <w:vAlign w:val="center"/>
          </w:tcPr>
          <w:p w14:paraId="57C34D76" w14:textId="77777777" w:rsidR="00FF7201" w:rsidRPr="00EE37F6" w:rsidRDefault="00FF7201" w:rsidP="00A05E95">
            <w:pPr>
              <w:spacing w:before="60" w:after="60"/>
            </w:pPr>
            <w:r w:rsidRPr="00EE37F6">
              <w:rPr>
                <w:rFonts w:cs="Arial"/>
                <w:bCs/>
              </w:rPr>
              <w:t>If attempting to export a large report, it may be scheduled for batch processing. This section outlines how to retrieve the report.</w:t>
            </w:r>
          </w:p>
        </w:tc>
        <w:tc>
          <w:tcPr>
            <w:tcW w:w="7112" w:type="dxa"/>
            <w:tcBorders>
              <w:top w:val="single" w:sz="4" w:space="0" w:color="auto"/>
            </w:tcBorders>
            <w:shd w:val="clear" w:color="auto" w:fill="auto"/>
            <w:vAlign w:val="center"/>
          </w:tcPr>
          <w:p w14:paraId="7A7F799C" w14:textId="77777777" w:rsidR="00FF7201" w:rsidRDefault="00FF7201" w:rsidP="00A05E95">
            <w:pPr>
              <w:spacing w:before="60" w:after="60"/>
              <w:rPr>
                <w:noProof/>
              </w:rPr>
            </w:pPr>
            <w:r>
              <w:rPr>
                <w:noProof/>
              </w:rPr>
              <w:drawing>
                <wp:inline distT="0" distB="0" distL="0" distR="0" wp14:anchorId="6F84BDBD" wp14:editId="526FDFEA">
                  <wp:extent cx="2282342" cy="733343"/>
                  <wp:effectExtent l="0" t="0" r="381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93863" cy="737045"/>
                          </a:xfrm>
                          <a:prstGeom prst="rect">
                            <a:avLst/>
                          </a:prstGeom>
                        </pic:spPr>
                      </pic:pic>
                    </a:graphicData>
                  </a:graphic>
                </wp:inline>
              </w:drawing>
            </w:r>
          </w:p>
        </w:tc>
      </w:tr>
      <w:tr w:rsidR="00FF7201" w:rsidRPr="00D80104" w14:paraId="096EFE8D" w14:textId="77777777" w:rsidTr="00A05E95">
        <w:tblPrEx>
          <w:tblBorders>
            <w:top w:val="single" w:sz="4" w:space="0" w:color="auto"/>
            <w:left w:val="single" w:sz="4" w:space="0" w:color="auto"/>
            <w:right w:val="single" w:sz="4" w:space="0" w:color="auto"/>
          </w:tblBorders>
        </w:tblPrEx>
        <w:tc>
          <w:tcPr>
            <w:tcW w:w="3598" w:type="dxa"/>
            <w:tcBorders>
              <w:top w:val="single" w:sz="4" w:space="0" w:color="auto"/>
              <w:bottom w:val="single" w:sz="4" w:space="0" w:color="auto"/>
            </w:tcBorders>
            <w:shd w:val="clear" w:color="auto" w:fill="auto"/>
            <w:vAlign w:val="center"/>
          </w:tcPr>
          <w:p w14:paraId="700A58F1" w14:textId="77777777" w:rsidR="00FF7201" w:rsidRPr="00EE37F6" w:rsidRDefault="00FF7201" w:rsidP="00A05E95">
            <w:pPr>
              <w:spacing w:before="60" w:after="60"/>
              <w:rPr>
                <w:rFonts w:cs="Arial"/>
                <w:b/>
                <w:bCs/>
              </w:rPr>
            </w:pPr>
            <w:r>
              <w:lastRenderedPageBreak/>
              <w:t>U</w:t>
            </w:r>
            <w:r w:rsidRPr="00EE37F6">
              <w:t xml:space="preserve">se the </w:t>
            </w:r>
            <w:r w:rsidRPr="00EE37F6">
              <w:rPr>
                <w:i/>
              </w:rPr>
              <w:t>Home</w:t>
            </w:r>
            <w:r w:rsidRPr="00EE37F6">
              <w:t xml:space="preserve"> menu to access the</w:t>
            </w:r>
            <w:r>
              <w:t xml:space="preserve"> </w:t>
            </w:r>
            <w:r w:rsidRPr="00EE37F6">
              <w:rPr>
                <w:b/>
                <w:i/>
              </w:rPr>
              <w:t xml:space="preserve">Reporting </w:t>
            </w:r>
            <w:r w:rsidRPr="00EE37F6">
              <w:t>module.</w:t>
            </w:r>
          </w:p>
        </w:tc>
        <w:tc>
          <w:tcPr>
            <w:tcW w:w="7112" w:type="dxa"/>
            <w:tcBorders>
              <w:top w:val="single" w:sz="4" w:space="0" w:color="auto"/>
              <w:bottom w:val="single" w:sz="4" w:space="0" w:color="auto"/>
            </w:tcBorders>
            <w:shd w:val="clear" w:color="auto" w:fill="auto"/>
            <w:vAlign w:val="center"/>
          </w:tcPr>
          <w:p w14:paraId="580315FA" w14:textId="77777777" w:rsidR="00FF7201" w:rsidRDefault="00FF7201" w:rsidP="00A05E95">
            <w:pPr>
              <w:spacing w:before="60" w:after="60"/>
              <w:rPr>
                <w:noProof/>
              </w:rPr>
            </w:pPr>
            <w:r>
              <w:rPr>
                <w:noProof/>
              </w:rPr>
              <w:drawing>
                <wp:inline distT="0" distB="0" distL="0" distR="0" wp14:anchorId="28EDEF59" wp14:editId="4B03ECEB">
                  <wp:extent cx="2101850" cy="19272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01850" cy="1927225"/>
                          </a:xfrm>
                          <a:prstGeom prst="rect">
                            <a:avLst/>
                          </a:prstGeom>
                        </pic:spPr>
                      </pic:pic>
                    </a:graphicData>
                  </a:graphic>
                </wp:inline>
              </w:drawing>
            </w:r>
          </w:p>
        </w:tc>
      </w:tr>
      <w:tr w:rsidR="00FF7201" w:rsidRPr="00D80104" w14:paraId="03B4DEC8" w14:textId="77777777" w:rsidTr="00A05E95">
        <w:tblPrEx>
          <w:tblBorders>
            <w:top w:val="single" w:sz="4" w:space="0" w:color="auto"/>
            <w:left w:val="single" w:sz="4" w:space="0" w:color="auto"/>
            <w:right w:val="single" w:sz="4" w:space="0" w:color="auto"/>
          </w:tblBorders>
        </w:tblPrEx>
        <w:tc>
          <w:tcPr>
            <w:tcW w:w="3598" w:type="dxa"/>
            <w:tcBorders>
              <w:top w:val="single" w:sz="4" w:space="0" w:color="auto"/>
              <w:bottom w:val="single" w:sz="4" w:space="0" w:color="auto"/>
            </w:tcBorders>
            <w:shd w:val="clear" w:color="auto" w:fill="auto"/>
            <w:vAlign w:val="center"/>
          </w:tcPr>
          <w:p w14:paraId="02281BD4" w14:textId="77777777" w:rsidR="00FF7201" w:rsidRPr="00EE37F6" w:rsidRDefault="00FF7201" w:rsidP="00A05E95">
            <w:pPr>
              <w:spacing w:before="60" w:after="60"/>
            </w:pPr>
            <w:r>
              <w:t xml:space="preserve">Click </w:t>
            </w:r>
            <w:r w:rsidRPr="00EE37F6">
              <w:rPr>
                <w:b/>
                <w:i/>
              </w:rPr>
              <w:t>Switch to Classic View</w:t>
            </w:r>
          </w:p>
        </w:tc>
        <w:tc>
          <w:tcPr>
            <w:tcW w:w="7112" w:type="dxa"/>
            <w:tcBorders>
              <w:top w:val="single" w:sz="4" w:space="0" w:color="auto"/>
              <w:bottom w:val="single" w:sz="4" w:space="0" w:color="auto"/>
            </w:tcBorders>
            <w:shd w:val="clear" w:color="auto" w:fill="auto"/>
            <w:vAlign w:val="center"/>
          </w:tcPr>
          <w:p w14:paraId="57C034C2" w14:textId="77777777" w:rsidR="00FF7201" w:rsidRDefault="00FF7201" w:rsidP="00A05E95">
            <w:pPr>
              <w:spacing w:before="60" w:after="60"/>
              <w:rPr>
                <w:noProof/>
              </w:rPr>
            </w:pPr>
            <w:r>
              <w:rPr>
                <w:noProof/>
              </w:rPr>
              <w:drawing>
                <wp:inline distT="0" distB="0" distL="0" distR="0" wp14:anchorId="70A4C710" wp14:editId="7C75ACE4">
                  <wp:extent cx="4048125" cy="10572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48125" cy="1057275"/>
                          </a:xfrm>
                          <a:prstGeom prst="rect">
                            <a:avLst/>
                          </a:prstGeom>
                        </pic:spPr>
                      </pic:pic>
                    </a:graphicData>
                  </a:graphic>
                </wp:inline>
              </w:drawing>
            </w:r>
          </w:p>
        </w:tc>
      </w:tr>
      <w:tr w:rsidR="00FF7201" w:rsidRPr="00D80104" w14:paraId="464210A1" w14:textId="77777777" w:rsidTr="00A05E95">
        <w:tblPrEx>
          <w:tblBorders>
            <w:top w:val="single" w:sz="4" w:space="0" w:color="auto"/>
            <w:left w:val="single" w:sz="4" w:space="0" w:color="auto"/>
            <w:right w:val="single" w:sz="4" w:space="0" w:color="auto"/>
          </w:tblBorders>
        </w:tblPrEx>
        <w:tc>
          <w:tcPr>
            <w:tcW w:w="3598" w:type="dxa"/>
            <w:tcBorders>
              <w:top w:val="single" w:sz="4" w:space="0" w:color="auto"/>
            </w:tcBorders>
            <w:shd w:val="clear" w:color="auto" w:fill="auto"/>
            <w:vAlign w:val="center"/>
          </w:tcPr>
          <w:p w14:paraId="4CD36324" w14:textId="77777777" w:rsidR="00FF7201" w:rsidRDefault="00FF7201" w:rsidP="00A05E95">
            <w:pPr>
              <w:spacing w:before="60" w:after="60"/>
              <w:rPr>
                <w:b/>
                <w:i/>
              </w:rPr>
            </w:pPr>
            <w:r>
              <w:t xml:space="preserve">Click </w:t>
            </w:r>
            <w:r w:rsidRPr="00EE37F6">
              <w:rPr>
                <w:b/>
                <w:i/>
              </w:rPr>
              <w:t>Scheduled Reports</w:t>
            </w:r>
          </w:p>
          <w:p w14:paraId="648F36AA" w14:textId="77777777" w:rsidR="00FF7201" w:rsidRDefault="00FF7201" w:rsidP="00A05E95">
            <w:pPr>
              <w:spacing w:before="60" w:after="60"/>
              <w:rPr>
                <w:b/>
                <w:i/>
              </w:rPr>
            </w:pPr>
          </w:p>
          <w:p w14:paraId="653108BF" w14:textId="77777777" w:rsidR="00FF7201" w:rsidRDefault="00FF7201" w:rsidP="00A05E95">
            <w:pPr>
              <w:spacing w:before="60" w:after="60"/>
            </w:pPr>
            <w:r w:rsidRPr="00956DC1">
              <w:t>The report(s) are listed.</w:t>
            </w:r>
          </w:p>
          <w:p w14:paraId="2529844B" w14:textId="77777777" w:rsidR="00FF7201" w:rsidRDefault="00FF7201" w:rsidP="00A05E95">
            <w:pPr>
              <w:spacing w:before="60" w:after="60"/>
            </w:pPr>
          </w:p>
          <w:p w14:paraId="44C50338" w14:textId="77777777" w:rsidR="00FF7201" w:rsidRPr="00956DC1" w:rsidRDefault="00FF7201" w:rsidP="00A05E95">
            <w:pPr>
              <w:spacing w:before="60" w:after="60"/>
            </w:pPr>
            <w:r>
              <w:t xml:space="preserve">Locate the </w:t>
            </w:r>
            <w:r w:rsidRPr="00956DC1">
              <w:rPr>
                <w:i/>
              </w:rPr>
              <w:t>Download column</w:t>
            </w:r>
            <w:r w:rsidRPr="00956DC1">
              <w:t xml:space="preserve"> of the line representing the desired report and click </w:t>
            </w:r>
            <w:r>
              <w:rPr>
                <w:b/>
                <w:i/>
              </w:rPr>
              <w:t>zipped</w:t>
            </w:r>
            <w:r w:rsidRPr="00956DC1">
              <w:rPr>
                <w:b/>
                <w:i/>
              </w:rPr>
              <w:t xml:space="preserve"> </w:t>
            </w:r>
            <w:r>
              <w:t>to download the files.</w:t>
            </w:r>
          </w:p>
        </w:tc>
        <w:tc>
          <w:tcPr>
            <w:tcW w:w="7112" w:type="dxa"/>
            <w:tcBorders>
              <w:top w:val="single" w:sz="4" w:space="0" w:color="auto"/>
            </w:tcBorders>
            <w:shd w:val="clear" w:color="auto" w:fill="auto"/>
            <w:vAlign w:val="center"/>
          </w:tcPr>
          <w:p w14:paraId="55194A3E" w14:textId="77777777" w:rsidR="00FF7201" w:rsidRDefault="00FF7201" w:rsidP="00A05E95">
            <w:pPr>
              <w:spacing w:before="60" w:after="60"/>
              <w:rPr>
                <w:noProof/>
              </w:rPr>
            </w:pPr>
            <w:r>
              <w:rPr>
                <w:noProof/>
              </w:rPr>
              <w:drawing>
                <wp:inline distT="0" distB="0" distL="0" distR="0" wp14:anchorId="49769F3D" wp14:editId="66C7BD1A">
                  <wp:extent cx="4333240" cy="1160780"/>
                  <wp:effectExtent l="0" t="0" r="0"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33240" cy="1160780"/>
                          </a:xfrm>
                          <a:prstGeom prst="rect">
                            <a:avLst/>
                          </a:prstGeom>
                        </pic:spPr>
                      </pic:pic>
                    </a:graphicData>
                  </a:graphic>
                </wp:inline>
              </w:drawing>
            </w:r>
          </w:p>
        </w:tc>
      </w:tr>
    </w:tbl>
    <w:p w14:paraId="25B6AD2F" w14:textId="77777777" w:rsidR="00FF7201" w:rsidRPr="00A36FEB" w:rsidRDefault="00FF7201" w:rsidP="00A36FEB">
      <w:pPr>
        <w:tabs>
          <w:tab w:val="left" w:pos="6405"/>
        </w:tabs>
        <w:rPr>
          <w:rFonts w:ascii="Verdana" w:hAnsi="Verdana" w:cs="Arial"/>
        </w:rPr>
      </w:pPr>
    </w:p>
    <w:sectPr w:rsidR="00FF7201" w:rsidRPr="00A36FEB" w:rsidSect="0050766D">
      <w:headerReference w:type="default" r:id="rId40"/>
      <w:footerReference w:type="default" r:id="rId41"/>
      <w:pgSz w:w="12240" w:h="15840"/>
      <w:pgMar w:top="720" w:right="72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2B23B" w14:textId="77777777" w:rsidR="00905C79" w:rsidRDefault="00905C79" w:rsidP="00654D65">
      <w:pPr>
        <w:spacing w:after="0"/>
      </w:pPr>
      <w:r>
        <w:separator/>
      </w:r>
    </w:p>
  </w:endnote>
  <w:endnote w:type="continuationSeparator" w:id="0">
    <w:p w14:paraId="0D46F571" w14:textId="77777777" w:rsidR="00905C79" w:rsidRDefault="00905C79" w:rsidP="00654D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AE514" w14:textId="52D5AD88" w:rsidR="002A52E6" w:rsidRPr="005F418F" w:rsidRDefault="002A52E6" w:rsidP="0071497E">
    <w:pPr>
      <w:pStyle w:val="Footer"/>
      <w:jc w:val="center"/>
      <w:rPr>
        <w:rFonts w:ascii="Verdana" w:hAnsi="Verdana" w:cs="Arial"/>
      </w:rPr>
    </w:pPr>
    <w:r w:rsidRPr="0071497E">
      <w:rPr>
        <w:rFonts w:cs="Arial"/>
        <w:noProof/>
        <w:sz w:val="16"/>
        <w:szCs w:val="16"/>
      </w:rPr>
      <w:t xml:space="preserve">Page </w:t>
    </w:r>
    <w:r w:rsidRPr="0071497E">
      <w:rPr>
        <w:rFonts w:cs="Arial"/>
        <w:b/>
        <w:noProof/>
        <w:sz w:val="16"/>
        <w:szCs w:val="16"/>
      </w:rPr>
      <w:fldChar w:fldCharType="begin"/>
    </w:r>
    <w:r w:rsidRPr="0071497E">
      <w:rPr>
        <w:rFonts w:cs="Arial"/>
        <w:b/>
        <w:noProof/>
        <w:sz w:val="16"/>
        <w:szCs w:val="16"/>
      </w:rPr>
      <w:instrText xml:space="preserve"> PAGE  \* Arabic  \* MERGEFORMAT </w:instrText>
    </w:r>
    <w:r w:rsidRPr="0071497E">
      <w:rPr>
        <w:rFonts w:cs="Arial"/>
        <w:b/>
        <w:noProof/>
        <w:sz w:val="16"/>
        <w:szCs w:val="16"/>
      </w:rPr>
      <w:fldChar w:fldCharType="separate"/>
    </w:r>
    <w:r w:rsidR="00DD3CC6">
      <w:rPr>
        <w:rFonts w:cs="Arial"/>
        <w:b/>
        <w:noProof/>
        <w:sz w:val="16"/>
        <w:szCs w:val="16"/>
      </w:rPr>
      <w:t>2</w:t>
    </w:r>
    <w:r w:rsidRPr="0071497E">
      <w:rPr>
        <w:rFonts w:cs="Arial"/>
        <w:b/>
        <w:noProof/>
        <w:sz w:val="16"/>
        <w:szCs w:val="16"/>
      </w:rPr>
      <w:fldChar w:fldCharType="end"/>
    </w:r>
    <w:r w:rsidRPr="0071497E">
      <w:rPr>
        <w:rFonts w:cs="Arial"/>
        <w:noProof/>
        <w:sz w:val="16"/>
        <w:szCs w:val="16"/>
      </w:rPr>
      <w:t xml:space="preserve"> of </w:t>
    </w:r>
    <w:r w:rsidRPr="0071497E">
      <w:rPr>
        <w:rFonts w:cs="Arial"/>
        <w:b/>
        <w:noProof/>
        <w:sz w:val="16"/>
        <w:szCs w:val="16"/>
      </w:rPr>
      <w:fldChar w:fldCharType="begin"/>
    </w:r>
    <w:r w:rsidRPr="0071497E">
      <w:rPr>
        <w:rFonts w:cs="Arial"/>
        <w:b/>
        <w:noProof/>
        <w:sz w:val="16"/>
        <w:szCs w:val="16"/>
      </w:rPr>
      <w:instrText xml:space="preserve"> NUMPAGES  \* Arabic  \* MERGEFORMAT </w:instrText>
    </w:r>
    <w:r w:rsidRPr="0071497E">
      <w:rPr>
        <w:rFonts w:cs="Arial"/>
        <w:b/>
        <w:noProof/>
        <w:sz w:val="16"/>
        <w:szCs w:val="16"/>
      </w:rPr>
      <w:fldChar w:fldCharType="separate"/>
    </w:r>
    <w:r w:rsidR="00DD3CC6">
      <w:rPr>
        <w:rFonts w:cs="Arial"/>
        <w:b/>
        <w:noProof/>
        <w:sz w:val="16"/>
        <w:szCs w:val="16"/>
      </w:rPr>
      <w:t>8</w:t>
    </w:r>
    <w:r w:rsidRPr="0071497E">
      <w:rPr>
        <w:rFonts w:cs="Arial"/>
        <w:b/>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6B6FE" w14:textId="77777777" w:rsidR="00905C79" w:rsidRDefault="00905C79" w:rsidP="00654D65">
      <w:pPr>
        <w:spacing w:after="0"/>
      </w:pPr>
      <w:r>
        <w:separator/>
      </w:r>
    </w:p>
  </w:footnote>
  <w:footnote w:type="continuationSeparator" w:id="0">
    <w:p w14:paraId="6192388B" w14:textId="77777777" w:rsidR="00905C79" w:rsidRDefault="00905C79" w:rsidP="00654D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340"/>
      <w:gridCol w:w="7460"/>
    </w:tblGrid>
    <w:tr w:rsidR="002A52E6" w:rsidRPr="00D80104" w14:paraId="01F66645" w14:textId="77777777" w:rsidTr="00233BF8">
      <w:trPr>
        <w:trHeight w:val="659"/>
      </w:trPr>
      <w:tc>
        <w:tcPr>
          <w:tcW w:w="3510" w:type="dxa"/>
          <w:shd w:val="clear" w:color="auto" w:fill="auto"/>
        </w:tcPr>
        <w:p w14:paraId="7454B18D" w14:textId="77777777" w:rsidR="002A52E6" w:rsidRPr="00D80104" w:rsidRDefault="00956793" w:rsidP="0071497E">
          <w:pPr>
            <w:pStyle w:val="Header"/>
          </w:pPr>
          <w:r>
            <w:rPr>
              <w:noProof/>
            </w:rPr>
            <w:drawing>
              <wp:inline distT="0" distB="0" distL="0" distR="0" wp14:anchorId="714F1294" wp14:editId="0188B38D">
                <wp:extent cx="1811655" cy="592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655" cy="592455"/>
                        </a:xfrm>
                        <a:prstGeom prst="rect">
                          <a:avLst/>
                        </a:prstGeom>
                        <a:noFill/>
                        <a:ln>
                          <a:noFill/>
                        </a:ln>
                      </pic:spPr>
                    </pic:pic>
                  </a:graphicData>
                </a:graphic>
              </wp:inline>
            </w:drawing>
          </w:r>
        </w:p>
      </w:tc>
      <w:tc>
        <w:tcPr>
          <w:tcW w:w="10833" w:type="dxa"/>
          <w:shd w:val="clear" w:color="auto" w:fill="auto"/>
        </w:tcPr>
        <w:p w14:paraId="702C5AA4" w14:textId="77777777" w:rsidR="002A52E6" w:rsidRPr="00D80104" w:rsidRDefault="002A52E6" w:rsidP="00EF7CC0">
          <w:pPr>
            <w:pStyle w:val="Heading1"/>
            <w:rPr>
              <w:bCs/>
            </w:rPr>
          </w:pPr>
          <w:r w:rsidRPr="00D80104">
            <w:t xml:space="preserve">Quick Reference </w:t>
          </w:r>
          <w:r w:rsidR="00EF7CC0">
            <w:t>Guide</w:t>
          </w:r>
        </w:p>
        <w:p w14:paraId="31027101" w14:textId="77777777" w:rsidR="000B408D" w:rsidRDefault="000B751F" w:rsidP="001076F2">
          <w:pPr>
            <w:pStyle w:val="Title"/>
          </w:pPr>
          <w:r>
            <w:t xml:space="preserve">Approving Merit Worksheets </w:t>
          </w:r>
        </w:p>
        <w:p w14:paraId="709E3F7C" w14:textId="479818F6" w:rsidR="002A52E6" w:rsidRPr="00D80104" w:rsidRDefault="006D1CAF" w:rsidP="001076F2">
          <w:pPr>
            <w:pStyle w:val="Title"/>
            <w:rPr>
              <w:b w:val="0"/>
              <w:bCs/>
              <w:i/>
              <w:iCs/>
              <w:color w:val="B1946C"/>
            </w:rPr>
          </w:pPr>
          <w:r>
            <w:t>for One-up Compensation Managers</w:t>
          </w:r>
        </w:p>
      </w:tc>
    </w:tr>
  </w:tbl>
  <w:p w14:paraId="64BE2008" w14:textId="77777777" w:rsidR="002A52E6" w:rsidRPr="002A398A" w:rsidRDefault="00956793" w:rsidP="00EF7CC0">
    <w:r>
      <w:rPr>
        <w:noProof/>
      </w:rPr>
      <mc:AlternateContent>
        <mc:Choice Requires="wps">
          <w:drawing>
            <wp:anchor distT="0" distB="0" distL="114300" distR="114300" simplePos="0" relativeHeight="251658240" behindDoc="0" locked="0" layoutInCell="1" allowOverlap="1" wp14:anchorId="745CDE65" wp14:editId="29CCAF0C">
              <wp:simplePos x="0" y="0"/>
              <wp:positionH relativeFrom="margin">
                <wp:align>center</wp:align>
              </wp:positionH>
              <wp:positionV relativeFrom="paragraph">
                <wp:posOffset>51435</wp:posOffset>
              </wp:positionV>
              <wp:extent cx="7315200" cy="635"/>
              <wp:effectExtent l="9525" t="13335" r="9525" b="508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2FE55C" id="_x0000_t32" coordsize="21600,21600" o:spt="32" o:oned="t" path="m,l21600,21600e" filled="f">
              <v:path arrowok="t" fillok="f" o:connecttype="none"/>
              <o:lock v:ext="edit" shapetype="t"/>
            </v:shapetype>
            <v:shape id="AutoShape 3" o:spid="_x0000_s1026" type="#_x0000_t32" style="position:absolute;margin-left:0;margin-top:4.05pt;width:8in;height:.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&#1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95642"/>
    <w:multiLevelType w:val="hybridMultilevel"/>
    <w:tmpl w:val="706E97CA"/>
    <w:lvl w:ilvl="0" w:tplc="8D6284F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FB0B9C"/>
    <w:multiLevelType w:val="hybridMultilevel"/>
    <w:tmpl w:val="028C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6569B"/>
    <w:multiLevelType w:val="hybridMultilevel"/>
    <w:tmpl w:val="8244D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03B5F"/>
    <w:multiLevelType w:val="hybridMultilevel"/>
    <w:tmpl w:val="F5544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7B2629"/>
    <w:multiLevelType w:val="hybridMultilevel"/>
    <w:tmpl w:val="706E97CA"/>
    <w:lvl w:ilvl="0" w:tplc="8D6284F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3C398C"/>
    <w:multiLevelType w:val="hybridMultilevel"/>
    <w:tmpl w:val="DE0281A0"/>
    <w:lvl w:ilvl="0" w:tplc="4654627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CD4975"/>
    <w:multiLevelType w:val="hybridMultilevel"/>
    <w:tmpl w:val="9724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976556"/>
    <w:multiLevelType w:val="hybridMultilevel"/>
    <w:tmpl w:val="E002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681D58"/>
    <w:multiLevelType w:val="hybridMultilevel"/>
    <w:tmpl w:val="59301CEC"/>
    <w:lvl w:ilvl="0" w:tplc="02EA31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5C74D5"/>
    <w:multiLevelType w:val="hybridMultilevel"/>
    <w:tmpl w:val="A314D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AB0AAD"/>
    <w:multiLevelType w:val="hybridMultilevel"/>
    <w:tmpl w:val="731E9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6701191">
    <w:abstractNumId w:val="7"/>
  </w:num>
  <w:num w:numId="2" w16cid:durableId="455610124">
    <w:abstractNumId w:val="1"/>
  </w:num>
  <w:num w:numId="3" w16cid:durableId="1255896541">
    <w:abstractNumId w:val="6"/>
  </w:num>
  <w:num w:numId="4" w16cid:durableId="1393430569">
    <w:abstractNumId w:val="3"/>
  </w:num>
  <w:num w:numId="5" w16cid:durableId="1160466056">
    <w:abstractNumId w:val="0"/>
  </w:num>
  <w:num w:numId="6" w16cid:durableId="1595673704">
    <w:abstractNumId w:val="9"/>
  </w:num>
  <w:num w:numId="7" w16cid:durableId="1380395018">
    <w:abstractNumId w:val="4"/>
  </w:num>
  <w:num w:numId="8" w16cid:durableId="1271623224">
    <w:abstractNumId w:val="8"/>
  </w:num>
  <w:num w:numId="9" w16cid:durableId="991716509">
    <w:abstractNumId w:val="5"/>
  </w:num>
  <w:num w:numId="10" w16cid:durableId="1705137989">
    <w:abstractNumId w:val="10"/>
  </w:num>
  <w:num w:numId="11" w16cid:durableId="12813787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3tTA0MTexMLWwNDNR0lEKTi0uzszPAykwrAUARnWdwSwAAAA="/>
  </w:docVars>
  <w:rsids>
    <w:rsidRoot w:val="00905C79"/>
    <w:rsid w:val="00001764"/>
    <w:rsid w:val="00012E87"/>
    <w:rsid w:val="00016CC6"/>
    <w:rsid w:val="00025876"/>
    <w:rsid w:val="00044910"/>
    <w:rsid w:val="00053A11"/>
    <w:rsid w:val="0007250E"/>
    <w:rsid w:val="000805D4"/>
    <w:rsid w:val="00090075"/>
    <w:rsid w:val="000A3F3B"/>
    <w:rsid w:val="000A6419"/>
    <w:rsid w:val="000A6D23"/>
    <w:rsid w:val="000B403D"/>
    <w:rsid w:val="000B408D"/>
    <w:rsid w:val="000B751F"/>
    <w:rsid w:val="000C7041"/>
    <w:rsid w:val="000D12A3"/>
    <w:rsid w:val="000D1E7F"/>
    <w:rsid w:val="001076F2"/>
    <w:rsid w:val="00124121"/>
    <w:rsid w:val="00126965"/>
    <w:rsid w:val="00143306"/>
    <w:rsid w:val="00147F5F"/>
    <w:rsid w:val="00157872"/>
    <w:rsid w:val="00162373"/>
    <w:rsid w:val="00174E95"/>
    <w:rsid w:val="00180197"/>
    <w:rsid w:val="00185879"/>
    <w:rsid w:val="00194CF7"/>
    <w:rsid w:val="0019762D"/>
    <w:rsid w:val="001D7827"/>
    <w:rsid w:val="001F4121"/>
    <w:rsid w:val="0020089F"/>
    <w:rsid w:val="00215F41"/>
    <w:rsid w:val="00222017"/>
    <w:rsid w:val="00222889"/>
    <w:rsid w:val="00225097"/>
    <w:rsid w:val="00233BF8"/>
    <w:rsid w:val="00234BA3"/>
    <w:rsid w:val="00237E23"/>
    <w:rsid w:val="0024085A"/>
    <w:rsid w:val="00250B2D"/>
    <w:rsid w:val="00250E9C"/>
    <w:rsid w:val="00252DB6"/>
    <w:rsid w:val="0025402C"/>
    <w:rsid w:val="0027010B"/>
    <w:rsid w:val="00283581"/>
    <w:rsid w:val="002A0BDA"/>
    <w:rsid w:val="002A0CC9"/>
    <w:rsid w:val="002A398A"/>
    <w:rsid w:val="002A52E6"/>
    <w:rsid w:val="002C79EB"/>
    <w:rsid w:val="002E2EF4"/>
    <w:rsid w:val="002E5893"/>
    <w:rsid w:val="002F1E51"/>
    <w:rsid w:val="0030322F"/>
    <w:rsid w:val="003453FF"/>
    <w:rsid w:val="00351726"/>
    <w:rsid w:val="0036454F"/>
    <w:rsid w:val="00370D05"/>
    <w:rsid w:val="00373A2C"/>
    <w:rsid w:val="003A083D"/>
    <w:rsid w:val="003A2A48"/>
    <w:rsid w:val="003C30B6"/>
    <w:rsid w:val="003C6479"/>
    <w:rsid w:val="003E06EB"/>
    <w:rsid w:val="003E1101"/>
    <w:rsid w:val="003E1DDC"/>
    <w:rsid w:val="003F57A2"/>
    <w:rsid w:val="0040308B"/>
    <w:rsid w:val="00413674"/>
    <w:rsid w:val="004177B6"/>
    <w:rsid w:val="00420F56"/>
    <w:rsid w:val="00435195"/>
    <w:rsid w:val="0044606D"/>
    <w:rsid w:val="00446B28"/>
    <w:rsid w:val="00463039"/>
    <w:rsid w:val="00480A1B"/>
    <w:rsid w:val="00481404"/>
    <w:rsid w:val="004A069D"/>
    <w:rsid w:val="004B408E"/>
    <w:rsid w:val="004C2B94"/>
    <w:rsid w:val="004C3BF2"/>
    <w:rsid w:val="004D56E9"/>
    <w:rsid w:val="004F2DB7"/>
    <w:rsid w:val="0050766D"/>
    <w:rsid w:val="005100AC"/>
    <w:rsid w:val="00562216"/>
    <w:rsid w:val="005656FD"/>
    <w:rsid w:val="00583DE9"/>
    <w:rsid w:val="005864F4"/>
    <w:rsid w:val="005913D7"/>
    <w:rsid w:val="00597CE8"/>
    <w:rsid w:val="005C3709"/>
    <w:rsid w:val="005C5C86"/>
    <w:rsid w:val="005D1C4D"/>
    <w:rsid w:val="005D301D"/>
    <w:rsid w:val="005F1C7C"/>
    <w:rsid w:val="005F418F"/>
    <w:rsid w:val="006102D0"/>
    <w:rsid w:val="00611712"/>
    <w:rsid w:val="00614544"/>
    <w:rsid w:val="00622D87"/>
    <w:rsid w:val="00637B9A"/>
    <w:rsid w:val="00654D65"/>
    <w:rsid w:val="006604AB"/>
    <w:rsid w:val="006643E6"/>
    <w:rsid w:val="00670AAD"/>
    <w:rsid w:val="006812A4"/>
    <w:rsid w:val="0069607F"/>
    <w:rsid w:val="006D13BA"/>
    <w:rsid w:val="006D1BCF"/>
    <w:rsid w:val="006D1CAF"/>
    <w:rsid w:val="006E476D"/>
    <w:rsid w:val="006E60AF"/>
    <w:rsid w:val="006F0880"/>
    <w:rsid w:val="0070104D"/>
    <w:rsid w:val="00701F9E"/>
    <w:rsid w:val="00705149"/>
    <w:rsid w:val="0071497E"/>
    <w:rsid w:val="007331E4"/>
    <w:rsid w:val="0073327C"/>
    <w:rsid w:val="00746E7E"/>
    <w:rsid w:val="00772B8A"/>
    <w:rsid w:val="00790031"/>
    <w:rsid w:val="00795D27"/>
    <w:rsid w:val="007B0E7A"/>
    <w:rsid w:val="007D3FBF"/>
    <w:rsid w:val="007E2345"/>
    <w:rsid w:val="007F2CAC"/>
    <w:rsid w:val="007F4D7E"/>
    <w:rsid w:val="008249CF"/>
    <w:rsid w:val="008473AC"/>
    <w:rsid w:val="00847F5C"/>
    <w:rsid w:val="00857DB8"/>
    <w:rsid w:val="00866C28"/>
    <w:rsid w:val="00876FE9"/>
    <w:rsid w:val="00882329"/>
    <w:rsid w:val="00882E92"/>
    <w:rsid w:val="00891AFE"/>
    <w:rsid w:val="008923D7"/>
    <w:rsid w:val="008A61CF"/>
    <w:rsid w:val="008A73F5"/>
    <w:rsid w:val="008B61C3"/>
    <w:rsid w:val="008C16E6"/>
    <w:rsid w:val="008E1D9A"/>
    <w:rsid w:val="008E6A37"/>
    <w:rsid w:val="008F4F5A"/>
    <w:rsid w:val="00905C79"/>
    <w:rsid w:val="0092121A"/>
    <w:rsid w:val="009215DD"/>
    <w:rsid w:val="00926FA5"/>
    <w:rsid w:val="009330C7"/>
    <w:rsid w:val="0093574B"/>
    <w:rsid w:val="009357FE"/>
    <w:rsid w:val="009371C0"/>
    <w:rsid w:val="00941E24"/>
    <w:rsid w:val="00944F64"/>
    <w:rsid w:val="009524B3"/>
    <w:rsid w:val="00956210"/>
    <w:rsid w:val="00956563"/>
    <w:rsid w:val="00956793"/>
    <w:rsid w:val="00965170"/>
    <w:rsid w:val="009818E1"/>
    <w:rsid w:val="0098329B"/>
    <w:rsid w:val="009A59E8"/>
    <w:rsid w:val="009C43D1"/>
    <w:rsid w:val="009C4C9E"/>
    <w:rsid w:val="009D4A9D"/>
    <w:rsid w:val="009D7DE5"/>
    <w:rsid w:val="009E620F"/>
    <w:rsid w:val="009E6409"/>
    <w:rsid w:val="00A00199"/>
    <w:rsid w:val="00A06257"/>
    <w:rsid w:val="00A15876"/>
    <w:rsid w:val="00A1670D"/>
    <w:rsid w:val="00A36FEB"/>
    <w:rsid w:val="00A41BA9"/>
    <w:rsid w:val="00A41DD4"/>
    <w:rsid w:val="00A46275"/>
    <w:rsid w:val="00A47925"/>
    <w:rsid w:val="00A5051B"/>
    <w:rsid w:val="00A57BC5"/>
    <w:rsid w:val="00A60886"/>
    <w:rsid w:val="00A65B37"/>
    <w:rsid w:val="00A71E22"/>
    <w:rsid w:val="00AA5B3E"/>
    <w:rsid w:val="00AA717C"/>
    <w:rsid w:val="00AE7834"/>
    <w:rsid w:val="00AF3B7E"/>
    <w:rsid w:val="00B03079"/>
    <w:rsid w:val="00B07441"/>
    <w:rsid w:val="00B30871"/>
    <w:rsid w:val="00B402E2"/>
    <w:rsid w:val="00B40F16"/>
    <w:rsid w:val="00B63AF0"/>
    <w:rsid w:val="00B63E71"/>
    <w:rsid w:val="00B80426"/>
    <w:rsid w:val="00B807CA"/>
    <w:rsid w:val="00B96AD9"/>
    <w:rsid w:val="00BB042E"/>
    <w:rsid w:val="00BB7E4F"/>
    <w:rsid w:val="00BD175D"/>
    <w:rsid w:val="00BE4023"/>
    <w:rsid w:val="00BE62E8"/>
    <w:rsid w:val="00C016C5"/>
    <w:rsid w:val="00C2024F"/>
    <w:rsid w:val="00C21B4B"/>
    <w:rsid w:val="00C22128"/>
    <w:rsid w:val="00C41818"/>
    <w:rsid w:val="00C42DF9"/>
    <w:rsid w:val="00C4368E"/>
    <w:rsid w:val="00C62CA9"/>
    <w:rsid w:val="00C64A87"/>
    <w:rsid w:val="00CA7BD3"/>
    <w:rsid w:val="00CB4AAD"/>
    <w:rsid w:val="00CB6D75"/>
    <w:rsid w:val="00CC2E1C"/>
    <w:rsid w:val="00CD2977"/>
    <w:rsid w:val="00CE193B"/>
    <w:rsid w:val="00CE28E4"/>
    <w:rsid w:val="00CE4ECB"/>
    <w:rsid w:val="00CE5DCE"/>
    <w:rsid w:val="00D11C07"/>
    <w:rsid w:val="00D151F3"/>
    <w:rsid w:val="00D25974"/>
    <w:rsid w:val="00D30251"/>
    <w:rsid w:val="00D34F42"/>
    <w:rsid w:val="00D50069"/>
    <w:rsid w:val="00D66972"/>
    <w:rsid w:val="00D700A3"/>
    <w:rsid w:val="00D80104"/>
    <w:rsid w:val="00D923B5"/>
    <w:rsid w:val="00D95CC3"/>
    <w:rsid w:val="00D96778"/>
    <w:rsid w:val="00DA1EBA"/>
    <w:rsid w:val="00DD159C"/>
    <w:rsid w:val="00DD3CC6"/>
    <w:rsid w:val="00DE6E60"/>
    <w:rsid w:val="00DF3E4C"/>
    <w:rsid w:val="00E16FB8"/>
    <w:rsid w:val="00E22192"/>
    <w:rsid w:val="00E24239"/>
    <w:rsid w:val="00E7436B"/>
    <w:rsid w:val="00E76CCE"/>
    <w:rsid w:val="00E80643"/>
    <w:rsid w:val="00EA03FD"/>
    <w:rsid w:val="00EB3A21"/>
    <w:rsid w:val="00EB54DE"/>
    <w:rsid w:val="00EC23C2"/>
    <w:rsid w:val="00EC31C4"/>
    <w:rsid w:val="00EF06F4"/>
    <w:rsid w:val="00EF7CC0"/>
    <w:rsid w:val="00F05C2E"/>
    <w:rsid w:val="00F255CE"/>
    <w:rsid w:val="00F347CD"/>
    <w:rsid w:val="00F55D31"/>
    <w:rsid w:val="00F844E9"/>
    <w:rsid w:val="00FB0C47"/>
    <w:rsid w:val="00FB1CEF"/>
    <w:rsid w:val="00FB3BE3"/>
    <w:rsid w:val="00FB440A"/>
    <w:rsid w:val="00FB4FD7"/>
    <w:rsid w:val="00FB67D3"/>
    <w:rsid w:val="00FD1266"/>
    <w:rsid w:val="00FE60E7"/>
    <w:rsid w:val="00FF1CAF"/>
    <w:rsid w:val="00FF5F10"/>
    <w:rsid w:val="00FF7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695F3E7"/>
  <w15:docId w15:val="{2362BE79-C27B-40CB-B835-A136D82E3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QRG"/>
    <w:qFormat/>
    <w:rsid w:val="00EF7CC0"/>
    <w:pPr>
      <w:spacing w:after="100"/>
    </w:pPr>
    <w:rPr>
      <w:rFonts w:ascii="Arial" w:eastAsiaTheme="minorHAnsi" w:hAnsi="Arial" w:cstheme="minorBidi"/>
    </w:rPr>
  </w:style>
  <w:style w:type="paragraph" w:styleId="Heading1">
    <w:name w:val="heading 1"/>
    <w:basedOn w:val="NoSpacing"/>
    <w:next w:val="Normal"/>
    <w:link w:val="Heading1Char"/>
    <w:uiPriority w:val="9"/>
    <w:qFormat/>
    <w:rsid w:val="00EF7CC0"/>
    <w:pPr>
      <w:spacing w:before="120" w:after="120"/>
      <w:jc w:val="right"/>
      <w:outlineLvl w:val="0"/>
    </w:pPr>
    <w:rPr>
      <w:rFonts w:ascii="Impact" w:hAnsi="Impact"/>
      <w:color w:val="C28E0E"/>
      <w:spacing w:val="20"/>
      <w:sz w:val="32"/>
      <w:szCs w:val="26"/>
    </w:rPr>
  </w:style>
  <w:style w:type="paragraph" w:styleId="Heading2">
    <w:name w:val="heading 2"/>
    <w:basedOn w:val="NoSpacing"/>
    <w:next w:val="Normal"/>
    <w:link w:val="Heading2Char"/>
    <w:uiPriority w:val="9"/>
    <w:unhideWhenUsed/>
    <w:qFormat/>
    <w:rsid w:val="0027010B"/>
    <w:pPr>
      <w:spacing w:before="60" w:after="60"/>
      <w:outlineLvl w:val="1"/>
    </w:pPr>
    <w:rPr>
      <w:rFonts w:ascii="Impact" w:hAnsi="Impact"/>
      <w:spacing w:val="20"/>
      <w:sz w:val="24"/>
      <w:szCs w:val="24"/>
    </w:rPr>
  </w:style>
  <w:style w:type="paragraph" w:styleId="Heading3">
    <w:name w:val="heading 3"/>
    <w:basedOn w:val="NoSpacing"/>
    <w:next w:val="Normal"/>
    <w:link w:val="Heading3Char"/>
    <w:uiPriority w:val="9"/>
    <w:unhideWhenUsed/>
    <w:rsid w:val="00EF7CC0"/>
    <w:pPr>
      <w:outlineLvl w:val="2"/>
    </w:pPr>
    <w:rPr>
      <w:rFonts w:ascii="Impact" w:hAnsi="Impact"/>
      <w:color w:val="5B6870"/>
      <w:spacing w:val="20"/>
    </w:rPr>
  </w:style>
  <w:style w:type="paragraph" w:styleId="Heading4">
    <w:name w:val="heading 4"/>
    <w:basedOn w:val="Normal"/>
    <w:next w:val="Normal"/>
    <w:link w:val="Heading4Char"/>
    <w:uiPriority w:val="9"/>
    <w:unhideWhenUsed/>
    <w:rsid w:val="00EF7CC0"/>
    <w:pPr>
      <w:spacing w:after="0"/>
      <w:outlineLvl w:val="3"/>
    </w:pPr>
    <w:rPr>
      <w:b/>
      <w:i/>
      <w:color w:val="7CA6C0"/>
    </w:rPr>
  </w:style>
  <w:style w:type="paragraph" w:styleId="Heading5">
    <w:name w:val="heading 5"/>
    <w:basedOn w:val="Normal"/>
    <w:next w:val="Normal"/>
    <w:link w:val="Heading5Char"/>
    <w:uiPriority w:val="9"/>
    <w:semiHidden/>
    <w:unhideWhenUsed/>
    <w:rsid w:val="00F347CD"/>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F347C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F347CD"/>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F347CD"/>
    <w:pPr>
      <w:spacing w:after="0"/>
      <w:outlineLvl w:val="7"/>
    </w:pPr>
    <w:rPr>
      <w:rFonts w:ascii="Cambria" w:hAnsi="Cambria"/>
    </w:rPr>
  </w:style>
  <w:style w:type="paragraph" w:styleId="Heading9">
    <w:name w:val="heading 9"/>
    <w:basedOn w:val="Normal"/>
    <w:next w:val="Normal"/>
    <w:link w:val="Heading9Char"/>
    <w:uiPriority w:val="9"/>
    <w:semiHidden/>
    <w:unhideWhenUsed/>
    <w:qFormat/>
    <w:rsid w:val="00F347CD"/>
    <w:pPr>
      <w:spacing w:after="0"/>
      <w:outlineLvl w:val="8"/>
    </w:pPr>
    <w:rPr>
      <w:rFonts w:ascii="Cambria" w:hAnsi="Cambria"/>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4D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654D65"/>
    <w:pPr>
      <w:tabs>
        <w:tab w:val="center" w:pos="4680"/>
        <w:tab w:val="right" w:pos="9360"/>
      </w:tabs>
      <w:spacing w:after="0"/>
    </w:pPr>
  </w:style>
  <w:style w:type="character" w:customStyle="1" w:styleId="HeaderChar">
    <w:name w:val="Header Char"/>
    <w:basedOn w:val="DefaultParagraphFont"/>
    <w:link w:val="Header"/>
    <w:uiPriority w:val="99"/>
    <w:rsid w:val="00654D65"/>
  </w:style>
  <w:style w:type="paragraph" w:styleId="Footer">
    <w:name w:val="footer"/>
    <w:basedOn w:val="Normal"/>
    <w:link w:val="FooterChar"/>
    <w:uiPriority w:val="99"/>
    <w:unhideWhenUsed/>
    <w:rsid w:val="00654D65"/>
    <w:pPr>
      <w:tabs>
        <w:tab w:val="center" w:pos="4680"/>
        <w:tab w:val="right" w:pos="9360"/>
      </w:tabs>
      <w:spacing w:after="0"/>
    </w:pPr>
  </w:style>
  <w:style w:type="character" w:customStyle="1" w:styleId="FooterChar">
    <w:name w:val="Footer Char"/>
    <w:basedOn w:val="DefaultParagraphFont"/>
    <w:link w:val="Footer"/>
    <w:uiPriority w:val="99"/>
    <w:rsid w:val="00654D65"/>
  </w:style>
  <w:style w:type="paragraph" w:styleId="BalloonText">
    <w:name w:val="Balloon Text"/>
    <w:basedOn w:val="Normal"/>
    <w:link w:val="BalloonTextChar"/>
    <w:uiPriority w:val="99"/>
    <w:semiHidden/>
    <w:unhideWhenUsed/>
    <w:rsid w:val="00A47925"/>
    <w:pPr>
      <w:spacing w:after="0"/>
    </w:pPr>
    <w:rPr>
      <w:rFonts w:ascii="Tahoma" w:hAnsi="Tahoma" w:cs="Tahoma"/>
      <w:sz w:val="16"/>
      <w:szCs w:val="16"/>
    </w:rPr>
  </w:style>
  <w:style w:type="character" w:customStyle="1" w:styleId="BalloonTextChar">
    <w:name w:val="Balloon Text Char"/>
    <w:link w:val="BalloonText"/>
    <w:uiPriority w:val="99"/>
    <w:semiHidden/>
    <w:rsid w:val="00A47925"/>
    <w:rPr>
      <w:rFonts w:ascii="Tahoma" w:hAnsi="Tahoma" w:cs="Tahoma"/>
      <w:sz w:val="16"/>
      <w:szCs w:val="16"/>
    </w:rPr>
  </w:style>
  <w:style w:type="character" w:styleId="Hyperlink">
    <w:name w:val="Hyperlink"/>
    <w:uiPriority w:val="99"/>
    <w:unhideWhenUsed/>
    <w:rsid w:val="00D96778"/>
    <w:rPr>
      <w:color w:val="0000FF"/>
      <w:u w:val="single"/>
    </w:rPr>
  </w:style>
  <w:style w:type="paragraph" w:styleId="PlainText">
    <w:name w:val="Plain Text"/>
    <w:basedOn w:val="Normal"/>
    <w:link w:val="PlainTextChar"/>
    <w:uiPriority w:val="99"/>
    <w:semiHidden/>
    <w:unhideWhenUsed/>
    <w:rsid w:val="00A60886"/>
    <w:pPr>
      <w:spacing w:after="0"/>
    </w:pPr>
    <w:rPr>
      <w:rFonts w:ascii="Consolas" w:hAnsi="Consolas"/>
      <w:sz w:val="21"/>
      <w:szCs w:val="21"/>
    </w:rPr>
  </w:style>
  <w:style w:type="character" w:customStyle="1" w:styleId="PlainTextChar">
    <w:name w:val="Plain Text Char"/>
    <w:link w:val="PlainText"/>
    <w:uiPriority w:val="99"/>
    <w:semiHidden/>
    <w:rsid w:val="00A60886"/>
    <w:rPr>
      <w:rFonts w:ascii="Consolas" w:eastAsia="Calibri" w:hAnsi="Consolas"/>
      <w:sz w:val="21"/>
      <w:szCs w:val="21"/>
    </w:rPr>
  </w:style>
  <w:style w:type="character" w:styleId="FollowedHyperlink">
    <w:name w:val="FollowedHyperlink"/>
    <w:uiPriority w:val="99"/>
    <w:semiHidden/>
    <w:unhideWhenUsed/>
    <w:rsid w:val="002A398A"/>
    <w:rPr>
      <w:color w:val="800080"/>
      <w:u w:val="single"/>
    </w:rPr>
  </w:style>
  <w:style w:type="character" w:customStyle="1" w:styleId="Heading1Char">
    <w:name w:val="Heading 1 Char"/>
    <w:basedOn w:val="DefaultParagraphFont"/>
    <w:link w:val="Heading1"/>
    <w:uiPriority w:val="9"/>
    <w:rsid w:val="00EF7CC0"/>
    <w:rPr>
      <w:rFonts w:ascii="Impact" w:eastAsiaTheme="minorHAnsi" w:hAnsi="Impact" w:cstheme="minorBidi"/>
      <w:color w:val="C28E0E"/>
      <w:spacing w:val="20"/>
      <w:sz w:val="32"/>
      <w:szCs w:val="26"/>
    </w:rPr>
  </w:style>
  <w:style w:type="character" w:customStyle="1" w:styleId="Heading2Char">
    <w:name w:val="Heading 2 Char"/>
    <w:basedOn w:val="DefaultParagraphFont"/>
    <w:link w:val="Heading2"/>
    <w:uiPriority w:val="9"/>
    <w:rsid w:val="0027010B"/>
    <w:rPr>
      <w:rFonts w:ascii="Impact" w:eastAsiaTheme="minorHAnsi" w:hAnsi="Impact" w:cstheme="minorBidi"/>
      <w:spacing w:val="20"/>
      <w:sz w:val="24"/>
      <w:szCs w:val="24"/>
    </w:rPr>
  </w:style>
  <w:style w:type="character" w:customStyle="1" w:styleId="Heading3Char">
    <w:name w:val="Heading 3 Char"/>
    <w:basedOn w:val="DefaultParagraphFont"/>
    <w:link w:val="Heading3"/>
    <w:uiPriority w:val="9"/>
    <w:rsid w:val="00EF7CC0"/>
    <w:rPr>
      <w:rFonts w:ascii="Impact" w:eastAsiaTheme="minorHAnsi" w:hAnsi="Impact" w:cstheme="minorBidi"/>
      <w:color w:val="5B6870"/>
      <w:spacing w:val="20"/>
      <w:sz w:val="22"/>
      <w:szCs w:val="22"/>
    </w:rPr>
  </w:style>
  <w:style w:type="character" w:customStyle="1" w:styleId="Heading4Char">
    <w:name w:val="Heading 4 Char"/>
    <w:basedOn w:val="DefaultParagraphFont"/>
    <w:link w:val="Heading4"/>
    <w:uiPriority w:val="9"/>
    <w:rsid w:val="00EF7CC0"/>
    <w:rPr>
      <w:rFonts w:ascii="Arial" w:eastAsiaTheme="minorHAnsi" w:hAnsi="Arial" w:cstheme="minorBidi"/>
      <w:b/>
      <w:i/>
      <w:color w:val="7CA6C0"/>
    </w:rPr>
  </w:style>
  <w:style w:type="character" w:customStyle="1" w:styleId="Heading5Char">
    <w:name w:val="Heading 5 Char"/>
    <w:link w:val="Heading5"/>
    <w:uiPriority w:val="9"/>
    <w:semiHidden/>
    <w:rsid w:val="00F347CD"/>
    <w:rPr>
      <w:rFonts w:ascii="Cambria" w:eastAsia="Times New Roman" w:hAnsi="Cambria" w:cs="Times New Roman"/>
      <w:b/>
      <w:bCs/>
      <w:color w:val="7F7F7F"/>
    </w:rPr>
  </w:style>
  <w:style w:type="character" w:customStyle="1" w:styleId="Heading6Char">
    <w:name w:val="Heading 6 Char"/>
    <w:link w:val="Heading6"/>
    <w:uiPriority w:val="9"/>
    <w:semiHidden/>
    <w:rsid w:val="00F347CD"/>
    <w:rPr>
      <w:rFonts w:ascii="Cambria" w:eastAsia="Times New Roman" w:hAnsi="Cambria" w:cs="Times New Roman"/>
      <w:b/>
      <w:bCs/>
      <w:i/>
      <w:iCs/>
      <w:color w:val="7F7F7F"/>
    </w:rPr>
  </w:style>
  <w:style w:type="character" w:customStyle="1" w:styleId="Heading7Char">
    <w:name w:val="Heading 7 Char"/>
    <w:link w:val="Heading7"/>
    <w:uiPriority w:val="9"/>
    <w:semiHidden/>
    <w:rsid w:val="00F347CD"/>
    <w:rPr>
      <w:rFonts w:ascii="Cambria" w:eastAsia="Times New Roman" w:hAnsi="Cambria" w:cs="Times New Roman"/>
      <w:i/>
      <w:iCs/>
    </w:rPr>
  </w:style>
  <w:style w:type="character" w:customStyle="1" w:styleId="Heading8Char">
    <w:name w:val="Heading 8 Char"/>
    <w:link w:val="Heading8"/>
    <w:uiPriority w:val="9"/>
    <w:semiHidden/>
    <w:rsid w:val="00F347CD"/>
    <w:rPr>
      <w:rFonts w:ascii="Cambria" w:eastAsia="Times New Roman" w:hAnsi="Cambria" w:cs="Times New Roman"/>
      <w:sz w:val="20"/>
      <w:szCs w:val="20"/>
    </w:rPr>
  </w:style>
  <w:style w:type="character" w:customStyle="1" w:styleId="Heading9Char">
    <w:name w:val="Heading 9 Char"/>
    <w:link w:val="Heading9"/>
    <w:uiPriority w:val="9"/>
    <w:semiHidden/>
    <w:rsid w:val="00F347CD"/>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7F2CAC"/>
    <w:pPr>
      <w:spacing w:after="0"/>
      <w:contextualSpacing/>
      <w:jc w:val="right"/>
    </w:pPr>
    <w:rPr>
      <w:b/>
      <w:spacing w:val="5"/>
      <w:sz w:val="26"/>
      <w:szCs w:val="52"/>
    </w:rPr>
  </w:style>
  <w:style w:type="character" w:customStyle="1" w:styleId="TitleChar">
    <w:name w:val="Title Char"/>
    <w:link w:val="Title"/>
    <w:uiPriority w:val="10"/>
    <w:rsid w:val="007F2CAC"/>
    <w:rPr>
      <w:rFonts w:ascii="Arial" w:eastAsiaTheme="minorHAnsi" w:hAnsi="Arial" w:cstheme="minorBidi"/>
      <w:b/>
      <w:spacing w:val="5"/>
      <w:sz w:val="26"/>
      <w:szCs w:val="52"/>
    </w:rPr>
  </w:style>
  <w:style w:type="paragraph" w:styleId="Subtitle">
    <w:name w:val="Subtitle"/>
    <w:basedOn w:val="Normal"/>
    <w:next w:val="Normal"/>
    <w:link w:val="SubtitleChar"/>
    <w:uiPriority w:val="11"/>
    <w:rsid w:val="00F347CD"/>
    <w:pPr>
      <w:spacing w:after="600"/>
    </w:pPr>
    <w:rPr>
      <w:rFonts w:ascii="Cambria" w:hAnsi="Cambria"/>
      <w:i/>
      <w:iCs/>
      <w:spacing w:val="13"/>
      <w:sz w:val="24"/>
      <w:szCs w:val="24"/>
    </w:rPr>
  </w:style>
  <w:style w:type="character" w:customStyle="1" w:styleId="SubtitleChar">
    <w:name w:val="Subtitle Char"/>
    <w:link w:val="Subtitle"/>
    <w:uiPriority w:val="11"/>
    <w:rsid w:val="00F347CD"/>
    <w:rPr>
      <w:rFonts w:ascii="Cambria" w:eastAsia="Times New Roman" w:hAnsi="Cambria" w:cs="Times New Roman"/>
      <w:i/>
      <w:iCs/>
      <w:spacing w:val="13"/>
      <w:sz w:val="24"/>
      <w:szCs w:val="24"/>
    </w:rPr>
  </w:style>
  <w:style w:type="character" w:styleId="Strong">
    <w:name w:val="Strong"/>
    <w:uiPriority w:val="22"/>
    <w:rsid w:val="00F347CD"/>
    <w:rPr>
      <w:b/>
      <w:bCs/>
    </w:rPr>
  </w:style>
  <w:style w:type="character" w:styleId="Emphasis">
    <w:name w:val="Emphasis"/>
    <w:uiPriority w:val="20"/>
    <w:rsid w:val="00F347CD"/>
    <w:rPr>
      <w:b/>
      <w:bCs/>
      <w:i/>
      <w:iCs/>
      <w:spacing w:val="10"/>
      <w:bdr w:val="none" w:sz="0" w:space="0" w:color="auto"/>
      <w:shd w:val="clear" w:color="auto" w:fill="auto"/>
    </w:rPr>
  </w:style>
  <w:style w:type="paragraph" w:styleId="NoSpacing">
    <w:name w:val="No Spacing"/>
    <w:basedOn w:val="Normal"/>
    <w:uiPriority w:val="1"/>
    <w:rsid w:val="00F347CD"/>
    <w:pPr>
      <w:spacing w:after="0"/>
    </w:pPr>
  </w:style>
  <w:style w:type="paragraph" w:styleId="ListParagraph">
    <w:name w:val="List Paragraph"/>
    <w:basedOn w:val="Normal"/>
    <w:uiPriority w:val="34"/>
    <w:qFormat/>
    <w:rsid w:val="007F2CAC"/>
    <w:pPr>
      <w:spacing w:after="0"/>
      <w:ind w:left="720"/>
      <w:contextualSpacing/>
    </w:pPr>
    <w:rPr>
      <w:rFonts w:eastAsia="Times New Roman" w:cs="Times New Roman"/>
      <w:szCs w:val="22"/>
    </w:rPr>
  </w:style>
  <w:style w:type="paragraph" w:styleId="Quote">
    <w:name w:val="Quote"/>
    <w:basedOn w:val="Normal"/>
    <w:next w:val="Normal"/>
    <w:link w:val="QuoteChar"/>
    <w:uiPriority w:val="29"/>
    <w:rsid w:val="00F347CD"/>
    <w:pPr>
      <w:spacing w:before="200" w:after="0"/>
      <w:ind w:left="360" w:right="360"/>
    </w:pPr>
    <w:rPr>
      <w:i/>
      <w:iCs/>
    </w:rPr>
  </w:style>
  <w:style w:type="character" w:customStyle="1" w:styleId="QuoteChar">
    <w:name w:val="Quote Char"/>
    <w:link w:val="Quote"/>
    <w:uiPriority w:val="29"/>
    <w:rsid w:val="00F347CD"/>
    <w:rPr>
      <w:i/>
      <w:iCs/>
    </w:rPr>
  </w:style>
  <w:style w:type="paragraph" w:styleId="IntenseQuote">
    <w:name w:val="Intense Quote"/>
    <w:basedOn w:val="Normal"/>
    <w:next w:val="Normal"/>
    <w:link w:val="IntenseQuoteChar"/>
    <w:uiPriority w:val="30"/>
    <w:rsid w:val="00F347C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347CD"/>
    <w:rPr>
      <w:b/>
      <w:bCs/>
      <w:i/>
      <w:iCs/>
    </w:rPr>
  </w:style>
  <w:style w:type="character" w:styleId="SubtleEmphasis">
    <w:name w:val="Subtle Emphasis"/>
    <w:uiPriority w:val="19"/>
    <w:rsid w:val="00F347CD"/>
    <w:rPr>
      <w:i/>
      <w:iCs/>
    </w:rPr>
  </w:style>
  <w:style w:type="character" w:styleId="IntenseEmphasis">
    <w:name w:val="Intense Emphasis"/>
    <w:uiPriority w:val="21"/>
    <w:rsid w:val="00F347CD"/>
    <w:rPr>
      <w:b/>
      <w:bCs/>
    </w:rPr>
  </w:style>
  <w:style w:type="character" w:styleId="SubtleReference">
    <w:name w:val="Subtle Reference"/>
    <w:uiPriority w:val="31"/>
    <w:rsid w:val="00F347CD"/>
    <w:rPr>
      <w:smallCaps/>
    </w:rPr>
  </w:style>
  <w:style w:type="character" w:styleId="IntenseReference">
    <w:name w:val="Intense Reference"/>
    <w:uiPriority w:val="32"/>
    <w:rsid w:val="00F347CD"/>
    <w:rPr>
      <w:smallCaps/>
      <w:spacing w:val="5"/>
      <w:u w:val="single"/>
    </w:rPr>
  </w:style>
  <w:style w:type="character" w:styleId="BookTitle">
    <w:name w:val="Book Title"/>
    <w:uiPriority w:val="33"/>
    <w:rsid w:val="00F347CD"/>
    <w:rPr>
      <w:i/>
      <w:iCs/>
      <w:smallCaps/>
      <w:spacing w:val="5"/>
    </w:rPr>
  </w:style>
  <w:style w:type="paragraph" w:styleId="TOCHeading">
    <w:name w:val="TOC Heading"/>
    <w:basedOn w:val="Heading1"/>
    <w:next w:val="Normal"/>
    <w:uiPriority w:val="39"/>
    <w:unhideWhenUsed/>
    <w:qFormat/>
    <w:rsid w:val="00F347CD"/>
    <w:pPr>
      <w:outlineLvl w:val="9"/>
    </w:pPr>
    <w:rPr>
      <w:lang w:bidi="en-US"/>
    </w:rPr>
  </w:style>
  <w:style w:type="paragraph" w:customStyle="1" w:styleId="Hyperlinks">
    <w:name w:val="Hyperlinks"/>
    <w:basedOn w:val="Normal"/>
    <w:link w:val="HyperlinksChar"/>
    <w:rsid w:val="007F2CAC"/>
    <w:rPr>
      <w:rFonts w:cs="Arial"/>
    </w:rPr>
  </w:style>
  <w:style w:type="character" w:customStyle="1" w:styleId="HyperlinksChar">
    <w:name w:val="Hyperlinks Char"/>
    <w:basedOn w:val="DefaultParagraphFont"/>
    <w:link w:val="Hyperlinks"/>
    <w:rsid w:val="007F2CAC"/>
    <w:rPr>
      <w:rFonts w:ascii="Arial" w:eastAsiaTheme="minorHAnsi" w:hAnsi="Arial" w:cs="Arial"/>
    </w:rPr>
  </w:style>
  <w:style w:type="paragraph" w:styleId="TOC2">
    <w:name w:val="toc 2"/>
    <w:basedOn w:val="Normal"/>
    <w:next w:val="Normal"/>
    <w:autoRedefine/>
    <w:uiPriority w:val="39"/>
    <w:unhideWhenUsed/>
    <w:rsid w:val="00B40F16"/>
    <w:pPr>
      <w:ind w:left="200"/>
    </w:pPr>
  </w:style>
  <w:style w:type="character" w:styleId="CommentReference">
    <w:name w:val="annotation reference"/>
    <w:basedOn w:val="DefaultParagraphFont"/>
    <w:uiPriority w:val="99"/>
    <w:semiHidden/>
    <w:unhideWhenUsed/>
    <w:rsid w:val="004C3BF2"/>
    <w:rPr>
      <w:sz w:val="16"/>
      <w:szCs w:val="16"/>
    </w:rPr>
  </w:style>
  <w:style w:type="paragraph" w:styleId="CommentText">
    <w:name w:val="annotation text"/>
    <w:basedOn w:val="Normal"/>
    <w:link w:val="CommentTextChar"/>
    <w:uiPriority w:val="99"/>
    <w:semiHidden/>
    <w:unhideWhenUsed/>
    <w:rsid w:val="004C3BF2"/>
  </w:style>
  <w:style w:type="character" w:customStyle="1" w:styleId="CommentTextChar">
    <w:name w:val="Comment Text Char"/>
    <w:basedOn w:val="DefaultParagraphFont"/>
    <w:link w:val="CommentText"/>
    <w:uiPriority w:val="99"/>
    <w:semiHidden/>
    <w:rsid w:val="004C3BF2"/>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4C3BF2"/>
    <w:rPr>
      <w:b/>
      <w:bCs/>
    </w:rPr>
  </w:style>
  <w:style w:type="character" w:customStyle="1" w:styleId="CommentSubjectChar">
    <w:name w:val="Comment Subject Char"/>
    <w:basedOn w:val="CommentTextChar"/>
    <w:link w:val="CommentSubject"/>
    <w:uiPriority w:val="99"/>
    <w:semiHidden/>
    <w:rsid w:val="004C3BF2"/>
    <w:rPr>
      <w:rFonts w:ascii="Arial" w:eastAsiaTheme="minorHAnsi" w:hAnsi="Arial" w:cstheme="minorBidi"/>
      <w:b/>
      <w:bCs/>
    </w:rPr>
  </w:style>
  <w:style w:type="paragraph" w:styleId="TOC3">
    <w:name w:val="toc 3"/>
    <w:basedOn w:val="Normal"/>
    <w:next w:val="Normal"/>
    <w:autoRedefine/>
    <w:uiPriority w:val="39"/>
    <w:unhideWhenUsed/>
    <w:rsid w:val="00FF7201"/>
    <w:pPr>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23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purdue0.sharepoint.com/sites/BPTraining/TrainingSF/SitePages/meritcompTR.aspx?_ga=2.247415238.372415092.1707745783-1551022127.1703190544"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purdue0.sharepoint.com/sites/BPTraining/TrainingSF/SitePages/meritcompTR.aspx?_ga=2.247415238.372415092.1707745783-1551022127.1703190544"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O:\09%20-%20Change%20Mgmt,%20Comm,%20Training\03.%20Training%20Standards\Quick%20Reference%20Guide\Quick%20Reference%20Guide%20FullPage%20Template%20v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C58D119D8D764A9002739676E1835D" ma:contentTypeVersion="27" ma:contentTypeDescription="Create a new document." ma:contentTypeScope="" ma:versionID="0f241ce76aa2ce72eb557d369d0df6b7">
  <xsd:schema xmlns:xsd="http://www.w3.org/2001/XMLSchema" xmlns:xs="http://www.w3.org/2001/XMLSchema" xmlns:p="http://schemas.microsoft.com/office/2006/metadata/properties" xmlns:ns2="18e8cafb-c4b4-40e8-a911-5ddbdc8ec214" xmlns:ns3="62d8df89-6f06-4a1a-9d77-5addc6c58521" targetNamespace="http://schemas.microsoft.com/office/2006/metadata/properties" ma:root="true" ma:fieldsID="94d6512e77aead63113c29cd4f738819" ns2:_="" ns3:_="">
    <xsd:import namespace="18e8cafb-c4b4-40e8-a911-5ddbdc8ec214"/>
    <xsd:import namespace="62d8df89-6f06-4a1a-9d77-5addc6c58521"/>
    <xsd:element name="properties">
      <xsd:complexType>
        <xsd:sequence>
          <xsd:element name="documentManagement">
            <xsd:complexType>
              <xsd:all>
                <xsd:element ref="ns2:Course" minOccurs="0"/>
                <xsd:element ref="ns2:Course_x003a_Course_x0020_Code" minOccurs="0"/>
                <xsd:element ref="ns2:Components" minOccurs="0"/>
                <xsd:element ref="ns2:Components_x003a_ID" minOccurs="0"/>
                <xsd:element ref="ns2:Responsible_x0020_Person" minOccurs="0"/>
                <xsd:element ref="ns2:T_x002d_Codes" minOccurs="0"/>
                <xsd:element ref="ns2:Workstream" minOccurs="0"/>
                <xsd:element ref="ns2:Workstream_x003a_ID" minOccurs="0"/>
                <xsd:element ref="ns2:Duration_x0020__x0028_video_x0029_" minOccurs="0"/>
                <xsd:element ref="ns2:Do_x0020_not_x0020_display" minOccurs="0"/>
                <xsd:element ref="ns2:Link_x0020_to_x003a_" minOccurs="0"/>
                <xsd:element ref="ns2:Access_x0020_Point" minOccurs="0"/>
                <xsd:element ref="ns2:Module" minOccurs="0"/>
                <xsd:element ref="ns2:Roles" minOccurs="0"/>
                <xsd:element ref="ns2:Description0" minOccurs="0"/>
                <xsd:element ref="ns2:QRG_x0020_Associated_x0020_with_x0020_Process" minOccurs="0"/>
                <xsd:element ref="ns2:References" minOccurs="0"/>
                <xsd:element ref="ns2:Forms_x0020_associated_x0020_with_x0020_Process" minOccurs="0"/>
                <xsd:element ref="ns2:Task_x0020_breakdown" minOccurs="0"/>
                <xsd:element ref="ns2:Needs_x0020_Information_x0020_Added" minOccurs="0"/>
                <xsd:element ref="ns2:Task_x0020_Breakdown_x0020_of_x0020_Info" minOccurs="0"/>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e8cafb-c4b4-40e8-a911-5ddbdc8ec214" elementFormDefault="qualified">
    <xsd:import namespace="http://schemas.microsoft.com/office/2006/documentManagement/types"/>
    <xsd:import namespace="http://schemas.microsoft.com/office/infopath/2007/PartnerControls"/>
    <xsd:element name="Course" ma:index="4" nillable="true" ma:displayName="Course" ma:list="{3bcc7f01-bb1b-4157-a9ed-0bde613bd17e}" ma:internalName="Cours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Course_x003a_Course_x0020_Code" ma:index="5" nillable="true" ma:displayName="Course:Course Code" ma:list="{3bcc7f01-bb1b-4157-a9ed-0bde613bd17e}" ma:internalName="Course_x003a_Course_x0020_Code" ma:readOnly="true" ma:showField="_x006a_025" ma:web="62d8df89-6f06-4a1a-9d77-5addc6c58521">
      <xsd:complexType>
        <xsd:complexContent>
          <xsd:extension base="dms:MultiChoiceLookup">
            <xsd:sequence>
              <xsd:element name="Value" type="dms:Lookup" maxOccurs="unbounded" minOccurs="0" nillable="true"/>
            </xsd:sequence>
          </xsd:extension>
        </xsd:complexContent>
      </xsd:complexType>
    </xsd:element>
    <xsd:element name="Components" ma:index="6" nillable="true" ma:displayName="Component Type" ma:list="{1e50f328-94fb-47f8-bbfd-bd3ba14e2e2d}" ma:internalName="Components" ma:readOnly="false" ma:showField="Title">
      <xsd:simpleType>
        <xsd:restriction base="dms:Lookup"/>
      </xsd:simpleType>
    </xsd:element>
    <xsd:element name="Components_x003a_ID" ma:index="7" nillable="true" ma:displayName="Components:ID" ma:list="{1e50f328-94fb-47f8-bbfd-bd3ba14e2e2d}" ma:internalName="Components_x003a_ID" ma:readOnly="true" ma:showField="ID" ma:web="62d8df89-6f06-4a1a-9d77-5addc6c58521">
      <xsd:simpleType>
        <xsd:restriction base="dms:Lookup"/>
      </xsd:simpleType>
    </xsd:element>
    <xsd:element name="Responsible_x0020_Person" ma:index="8" nillable="true" ma:displayName="Reviewer" ma:list="UserInfo" ma:SharePointGroup="0" ma:internalName="Responsible_x0020_Pers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_x002d_Codes" ma:index="9" nillable="true" ma:displayName="T-Codes" ma:list="{1f3f15e0-6615-4ee7-8960-96d3cf64731a}" ma:internalName="T_x002d_Codes" ma:readOnly="false" ma:showField="x73y">
      <xsd:complexType>
        <xsd:complexContent>
          <xsd:extension base="dms:MultiChoiceLookup">
            <xsd:sequence>
              <xsd:element name="Value" type="dms:Lookup" maxOccurs="unbounded" minOccurs="0" nillable="true"/>
            </xsd:sequence>
          </xsd:extension>
        </xsd:complexContent>
      </xsd:complexType>
    </xsd:element>
    <xsd:element name="Workstream" ma:index="10" nillable="true" ma:displayName="Workstream" ma:list="{690697b0-32cb-4d8a-9392-41c5abd7fded}" ma:internalName="Workstream" ma:readOnly="false" ma:showField="Title">
      <xsd:complexType>
        <xsd:complexContent>
          <xsd:extension base="dms:MultiChoiceLookup">
            <xsd:sequence>
              <xsd:element name="Value" type="dms:Lookup" maxOccurs="unbounded" minOccurs="0" nillable="true"/>
            </xsd:sequence>
          </xsd:extension>
        </xsd:complexContent>
      </xsd:complexType>
    </xsd:element>
    <xsd:element name="Workstream_x003a_ID" ma:index="11" nillable="true" ma:displayName="Workstream:ID" ma:list="{690697b0-32cb-4d8a-9392-41c5abd7fded}" ma:internalName="Workstream_x003a_ID" ma:readOnly="true" ma:showField="ID" ma:web="62d8df89-6f06-4a1a-9d77-5addc6c58521">
      <xsd:complexType>
        <xsd:complexContent>
          <xsd:extension base="dms:MultiChoiceLookup">
            <xsd:sequence>
              <xsd:element name="Value" type="dms:Lookup" maxOccurs="unbounded" minOccurs="0" nillable="true"/>
            </xsd:sequence>
          </xsd:extension>
        </xsd:complexContent>
      </xsd:complexType>
    </xsd:element>
    <xsd:element name="Duration_x0020__x0028_video_x0029_" ma:index="12" nillable="true" ma:displayName="Duration (video)" ma:internalName="Duration_x0020__x0028_video_x0029_" ma:readOnly="false">
      <xsd:simpleType>
        <xsd:restriction base="dms:Text">
          <xsd:maxLength value="255"/>
        </xsd:restriction>
      </xsd:simpleType>
    </xsd:element>
    <xsd:element name="Do_x0020_not_x0020_display" ma:index="13" nillable="true" ma:displayName="Do not display" ma:default="0" ma:description="If you don't want it to show up mark it with a yes, else leave it as no" ma:internalName="Do_x0020_not_x0020_display" ma:readOnly="false">
      <xsd:simpleType>
        <xsd:restriction base="dms:Boolean"/>
      </xsd:simpleType>
    </xsd:element>
    <xsd:element name="Link_x0020_to_x003a_" ma:index="14" nillable="true" ma:displayName="Link to associated material" ma:internalName="Link_x0020_to_x003a_" ma:readOnly="false">
      <xsd:simpleType>
        <xsd:restriction base="dms:Text">
          <xsd:maxLength value="255"/>
        </xsd:restriction>
      </xsd:simpleType>
    </xsd:element>
    <xsd:element name="Access_x0020_Point" ma:index="15" nillable="true" ma:displayName="Access Point" ma:list="{dbb1fe34-5584-4ce9-8f91-2a4785d6258a}" ma:internalName="Access_x0020_Point" ma:readOnly="false" ma:showField="Title">
      <xsd:simpleType>
        <xsd:restriction base="dms:Lookup"/>
      </xsd:simpleType>
    </xsd:element>
    <xsd:element name="Module" ma:index="16" nillable="true" ma:displayName="Module" ma:list="{a335724f-6bf5-42aa-925b-4a0b183dbda1}" ma:internalName="Modul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Roles" ma:index="17" nillable="true" ma:displayName="Roles" ma:list="{ef1279a0-f614-471c-8ada-14845f8f4fb1}" ma:internalName="Role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Description0" ma:index="18" nillable="true" ma:displayName="Description" ma:internalName="Description0" ma:readOnly="false">
      <xsd:simpleType>
        <xsd:restriction base="dms:Note">
          <xsd:maxLength value="255"/>
        </xsd:restriction>
      </xsd:simpleType>
    </xsd:element>
    <xsd:element name="QRG_x0020_Associated_x0020_with_x0020_Process" ma:index="19" nillable="true" ma:displayName="QRGs associated" ma:list="{18e8cafb-c4b4-40e8-a911-5ddbdc8ec214}" ma:internalName="QRG_x0020_Associated_x0020_with_x0020_Proces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References" ma:index="20" nillable="true" ma:displayName="References" ma:internalName="References" ma:readOnly="false">
      <xsd:simpleType>
        <xsd:restriction base="dms:Note">
          <xsd:maxLength value="255"/>
        </xsd:restriction>
      </xsd:simpleType>
    </xsd:element>
    <xsd:element name="Forms_x0020_associated_x0020_with_x0020_Process" ma:index="21" nillable="true" ma:displayName="Forms associated" ma:list="{18e8cafb-c4b4-40e8-a911-5ddbdc8ec214}" ma:internalName="Forms_x0020_associated_x0020_with_x0020_Proces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Task_x0020_breakdown" ma:index="22" nillable="true" ma:displayName="Task breakdown" ma:internalName="Task_x0020_breakdown" ma:readOnly="false">
      <xsd:complexType>
        <xsd:complexContent>
          <xsd:extension base="dms:MultiChoice">
            <xsd:sequence>
              <xsd:element name="Value" maxOccurs="unbounded" minOccurs="0" nillable="true">
                <xsd:simpleType>
                  <xsd:restriction base="dms:Choice">
                    <xsd:enumeration value="Additional Payments and Overloads"/>
                    <xsd:enumeration value="Business Support"/>
                    <xsd:enumeration value="Change in Duty"/>
                    <xsd:enumeration value="Contracts"/>
                    <xsd:enumeration value="Changing Employee Information – work schedules, time profiles, compensation manager, change in duty, titles"/>
                    <xsd:enumeration value="Cost Distribution"/>
                    <xsd:enumeration value="Department and Position Changes"/>
                    <xsd:enumeration value="Department Changes"/>
                    <xsd:enumeration value="Direct Hires"/>
                    <xsd:enumeration value="Employee Data Changes - Approvals"/>
                    <xsd:enumeration value="Employee Data Changes and FY/AY Reclassifications"/>
                    <xsd:enumeration value="Faculty, Lecturer, Post Doc Appointments"/>
                    <xsd:enumeration value="I9 Compliance Reports"/>
                    <xsd:enumeration value="I9 Email Notifications and Passwords"/>
                    <xsd:enumeration value="I9 E-Verify Outage"/>
                    <xsd:enumeration value="I9 E-Verify"/>
                    <xsd:enumeration value="Form I9 Documentation"/>
                    <xsd:enumeration value="I9 - SuccessFactors Data Changes/Updates"/>
                    <xsd:enumeration value="I9 Paper Form"/>
                    <xsd:enumeration value="I9 Reverification"/>
                    <xsd:enumeration value="I9 Term/Rehire Processes"/>
                    <xsd:enumeration value="I9 Virtual Processes"/>
                    <xsd:enumeration value="Job Changes, Demotions, Promotions"/>
                    <xsd:enumeration value="Job Changes, Demotions, Promotions - Approvals"/>
                    <xsd:enumeration value="Mass Changes"/>
                    <xsd:enumeration value="Overpayments"/>
                    <xsd:enumeration value="Pay Changes"/>
                    <xsd:enumeration value="Pay Processes and References"/>
                    <xsd:enumeration value="Payroll"/>
                    <xsd:enumeration value="Position Changes"/>
                    <xsd:enumeration value="Reporting"/>
                    <xsd:enumeration value="Templates"/>
                    <xsd:enumeration value="Terminations"/>
                    <xsd:enumeration value="Timekeeping"/>
                  </xsd:restriction>
                </xsd:simpleType>
              </xsd:element>
            </xsd:sequence>
          </xsd:extension>
        </xsd:complexContent>
      </xsd:complexType>
    </xsd:element>
    <xsd:element name="Needs_x0020_Information_x0020_Added" ma:index="23" nillable="true" ma:displayName="Needs Information Added" ma:default="0" ma:internalName="Needs_x0020_Information_x0020_Added" ma:readOnly="false">
      <xsd:simpleType>
        <xsd:restriction base="dms:Boolean"/>
      </xsd:simpleType>
    </xsd:element>
    <xsd:element name="Task_x0020_Breakdown_x0020_of_x0020_Info" ma:index="24" nillable="true" ma:displayName="Task Breakdown of Info" ma:list="{223a957a-7765-4504-90a6-289ca5488f0f}" ma:internalName="Task_x0020_Breakdown_x0020_of_x0020_Info" ma:readOnly="false" ma:showField="Title">
      <xsd:complexType>
        <xsd:complexContent>
          <xsd:extension base="dms:MultiChoiceLookup">
            <xsd:sequence>
              <xsd:element name="Value" type="dms:Lookup" maxOccurs="unbounded" minOccurs="0" nillable="true"/>
            </xsd:sequence>
          </xsd:extension>
        </xsd:complexContent>
      </xsd:complex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8df89-6f06-4a1a-9d77-5addc6c58521"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3" ma:displayName="Name of Fi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tion0 xmlns="18e8cafb-c4b4-40e8-a911-5ddbdc8ec214">Outlines how the one-up compensation manager will review and approve worksheets.</Description0>
    <Task_x0020_breakdown xmlns="18e8cafb-c4b4-40e8-a911-5ddbdc8ec214" xsi:nil="true"/>
    <Duration_x0020__x0028_video_x0029_ xmlns="18e8cafb-c4b4-40e8-a911-5ddbdc8ec214" xsi:nil="true"/>
    <Access_x0020_Point xmlns="18e8cafb-c4b4-40e8-a911-5ddbdc8ec214">1</Access_x0020_Point>
    <Module xmlns="18e8cafb-c4b4-40e8-a911-5ddbdc8ec214">
      <Value>4</Value>
    </Module>
    <Responsible_x0020_Person xmlns="18e8cafb-c4b4-40e8-a911-5ddbdc8ec214">
      <UserInfo>
        <DisplayName/>
        <AccountId xsi:nil="true"/>
        <AccountType/>
      </UserInfo>
    </Responsible_x0020_Person>
    <Do_x0020_not_x0020_display xmlns="18e8cafb-c4b4-40e8-a911-5ddbdc8ec214">false</Do_x0020_not_x0020_display>
    <QRG_x0020_Associated_x0020_with_x0020_Process xmlns="18e8cafb-c4b4-40e8-a911-5ddbdc8ec214" xsi:nil="true"/>
    <References xmlns="18e8cafb-c4b4-40e8-a911-5ddbdc8ec214" xsi:nil="true"/>
    <Link_x0020_to_x003a_ xmlns="18e8cafb-c4b4-40e8-a911-5ddbdc8ec214" xsi:nil="true"/>
    <Course xmlns="18e8cafb-c4b4-40e8-a911-5ddbdc8ec214" xsi:nil="true"/>
    <Workstream xmlns="18e8cafb-c4b4-40e8-a911-5ddbdc8ec214">
      <Value>4</Value>
    </Workstream>
    <T_x002d_Codes xmlns="18e8cafb-c4b4-40e8-a911-5ddbdc8ec214" xsi:nil="true"/>
    <Roles xmlns="18e8cafb-c4b4-40e8-a911-5ddbdc8ec214">
      <Value>49</Value>
    </Roles>
    <Components xmlns="18e8cafb-c4b4-40e8-a911-5ddbdc8ec214">4</Components>
    <Forms_x0020_associated_x0020_with_x0020_Process xmlns="18e8cafb-c4b4-40e8-a911-5ddbdc8ec214" xsi:nil="true"/>
    <Needs_x0020_Information_x0020_Added xmlns="18e8cafb-c4b4-40e8-a911-5ddbdc8ec214">false</Needs_x0020_Information_x0020_Added>
    <Task_x0020_Breakdown_x0020_of_x0020_Info xmlns="18e8cafb-c4b4-40e8-a911-5ddbdc8ec21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2DC8B00F-5236-4D03-808F-53EB56C07B54}">
  <ds:schemaRefs>
    <ds:schemaRef ds:uri="http://schemas.microsoft.com/sharepoint/v3/contenttype/forms"/>
  </ds:schemaRefs>
</ds:datastoreItem>
</file>

<file path=customXml/itemProps2.xml><?xml version="1.0" encoding="utf-8"?>
<ds:datastoreItem xmlns:ds="http://schemas.openxmlformats.org/officeDocument/2006/customXml" ds:itemID="{26DDB95B-2154-4DCA-8105-9D10D3A7A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e8cafb-c4b4-40e8-a911-5ddbdc8ec214"/>
    <ds:schemaRef ds:uri="62d8df89-6f06-4a1a-9d77-5addc6c58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59EA30-835A-4B51-AAA9-0C45AAA399BA}">
  <ds:schemaRefs>
    <ds:schemaRef ds:uri="http://www.w3.org/XML/1998/namespace"/>
    <ds:schemaRef ds:uri="http://purl.org/dc/elements/1.1/"/>
    <ds:schemaRef ds:uri="http://schemas.microsoft.com/office/2006/metadata/properties"/>
    <ds:schemaRef ds:uri="62d8df89-6f06-4a1a-9d77-5addc6c58521"/>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18e8cafb-c4b4-40e8-a911-5ddbdc8ec214"/>
    <ds:schemaRef ds:uri="http://purl.org/dc/terms/"/>
  </ds:schemaRefs>
</ds:datastoreItem>
</file>

<file path=customXml/itemProps4.xml><?xml version="1.0" encoding="utf-8"?>
<ds:datastoreItem xmlns:ds="http://schemas.openxmlformats.org/officeDocument/2006/customXml" ds:itemID="{6676906C-9DA3-4285-A576-2789DF40781D}">
  <ds:schemaRefs>
    <ds:schemaRef ds:uri="http://schemas.openxmlformats.org/officeDocument/2006/bibliography"/>
  </ds:schemaRefs>
</ds:datastoreItem>
</file>

<file path=customXml/itemProps5.xml><?xml version="1.0" encoding="utf-8"?>
<ds:datastoreItem xmlns:ds="http://schemas.openxmlformats.org/officeDocument/2006/customXml" ds:itemID="{1870C251-11BF-4C85-B480-1CA13DAFFB8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Quick Reference Guide FullPage Template v1.0</Template>
  <TotalTime>6</TotalTime>
  <Pages>8</Pages>
  <Words>1075</Words>
  <Characters>6130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Approving Merit Worksheets</vt:lpstr>
    </vt:vector>
  </TitlesOfParts>
  <Company>Purdue University</Company>
  <LinksUpToDate>false</LinksUpToDate>
  <CharactersWithSpaces>7191</CharactersWithSpaces>
  <SharedDoc>false</SharedDoc>
  <HLinks>
    <vt:vector size="48" baseType="variant">
      <vt:variant>
        <vt:i4>5308500</vt:i4>
      </vt:variant>
      <vt:variant>
        <vt:i4>18</vt:i4>
      </vt:variant>
      <vt:variant>
        <vt:i4>0</vt:i4>
      </vt:variant>
      <vt:variant>
        <vt:i4>5</vt:i4>
      </vt:variant>
      <vt:variant>
        <vt:lpwstr>https://sp2010.itap.purdue.edu/businessservices/bstc/curriculum/Documents/Org Structure Attribute Report QRC.pdf</vt:lpwstr>
      </vt:variant>
      <vt:variant>
        <vt:lpwstr/>
      </vt:variant>
      <vt:variant>
        <vt:i4>4259950</vt:i4>
      </vt:variant>
      <vt:variant>
        <vt:i4>15</vt:i4>
      </vt:variant>
      <vt:variant>
        <vt:i4>0</vt:i4>
      </vt:variant>
      <vt:variant>
        <vt:i4>5</vt:i4>
      </vt:variant>
      <vt:variant>
        <vt:lpwstr>mailto:costing@purdue.edu</vt:lpwstr>
      </vt:variant>
      <vt:variant>
        <vt:lpwstr/>
      </vt:variant>
      <vt:variant>
        <vt:i4>4259950</vt:i4>
      </vt:variant>
      <vt:variant>
        <vt:i4>12</vt:i4>
      </vt:variant>
      <vt:variant>
        <vt:i4>0</vt:i4>
      </vt:variant>
      <vt:variant>
        <vt:i4>5</vt:i4>
      </vt:variant>
      <vt:variant>
        <vt:lpwstr>mailto:costing@purdue.edu</vt:lpwstr>
      </vt:variant>
      <vt:variant>
        <vt:lpwstr/>
      </vt:variant>
      <vt:variant>
        <vt:i4>393226</vt:i4>
      </vt:variant>
      <vt:variant>
        <vt:i4>9</vt:i4>
      </vt:variant>
      <vt:variant>
        <vt:i4>0</vt:i4>
      </vt:variant>
      <vt:variant>
        <vt:i4>5</vt:i4>
      </vt:variant>
      <vt:variant>
        <vt:lpwstr>https://www2.itap.purdue.edu/bs/RRS/</vt:lpwstr>
      </vt:variant>
      <vt:variant>
        <vt:lpwstr/>
      </vt:variant>
      <vt:variant>
        <vt:i4>7602216</vt:i4>
      </vt:variant>
      <vt:variant>
        <vt:i4>6</vt:i4>
      </vt:variant>
      <vt:variant>
        <vt:i4>0</vt:i4>
      </vt:variant>
      <vt:variant>
        <vt:i4>5</vt:i4>
      </vt:variant>
      <vt:variant>
        <vt:lpwstr>https://www.purdue.edu/business/bstraining/BPM/pdf/CourseMaterials/OSPA/QRCattributeRequestApproval.pdf</vt:lpwstr>
      </vt:variant>
      <vt:variant>
        <vt:lpwstr/>
      </vt:variant>
      <vt:variant>
        <vt:i4>7602216</vt:i4>
      </vt:variant>
      <vt:variant>
        <vt:i4>3</vt:i4>
      </vt:variant>
      <vt:variant>
        <vt:i4>0</vt:i4>
      </vt:variant>
      <vt:variant>
        <vt:i4>5</vt:i4>
      </vt:variant>
      <vt:variant>
        <vt:lpwstr>https://www.purdue.edu/business/bstraining/BPM/pdf/CourseMaterials/OSPA/QRCattributeRequestApproval.pdf</vt:lpwstr>
      </vt:variant>
      <vt:variant>
        <vt:lpwstr/>
      </vt:variant>
      <vt:variant>
        <vt:i4>262224</vt:i4>
      </vt:variant>
      <vt:variant>
        <vt:i4>0</vt:i4>
      </vt:variant>
      <vt:variant>
        <vt:i4>0</vt:i4>
      </vt:variant>
      <vt:variant>
        <vt:i4>5</vt:i4>
      </vt:variant>
      <vt:variant>
        <vt:lpwstr>https://www.purdue.edu/business/bstraining/BPM/pdf/CourseMaterials/OSPA/QRCfiscalApproverAttributeRequest.pdf</vt:lpwstr>
      </vt:variant>
      <vt:variant>
        <vt:lpwstr/>
      </vt:variant>
      <vt:variant>
        <vt:i4>4653071</vt:i4>
      </vt:variant>
      <vt:variant>
        <vt:i4>0</vt:i4>
      </vt:variant>
      <vt:variant>
        <vt:i4>0</vt:i4>
      </vt:variant>
      <vt:variant>
        <vt:i4>5</vt:i4>
      </vt:variant>
      <vt:variant>
        <vt:lpwstr>https://www2.itap.purdue.edu/bs/BPP/index.cfm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Approving Merit Worksheets</dc:title>
  <dc:creator>Sommer, Chance R</dc:creator>
  <cp:lastModifiedBy>Whitlock, Lisa D</cp:lastModifiedBy>
  <cp:revision>3</cp:revision>
  <cp:lastPrinted>2013-02-01T19:51:00Z</cp:lastPrinted>
  <dcterms:created xsi:type="dcterms:W3CDTF">2024-02-12T21:50:00Z</dcterms:created>
  <dcterms:modified xsi:type="dcterms:W3CDTF">2024-03-01T21:34:00Z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play_urn:schemas-microsoft-com:office:office#Contacts">
    <vt:lpwstr>Hoebel, Kimberly K</vt:lpwstr>
  </property>
  <property fmtid="{D5CDD505-2E9C-101B-9397-08002B2CF9AE}" pid="4" name="display_urn:schemas-microsoft-com:office:office#Owner_x003a_">
    <vt:lpwstr>Gaisbauer, Mary Catherine</vt:lpwstr>
  </property>
  <property fmtid="{D5CDD505-2E9C-101B-9397-08002B2CF9AE}" pid="5" name="ContentTypeId">
    <vt:lpwstr>0x01010022C58D119D8D764A9002739676E1835D</vt:lpwstr>
  </property>
  <property fmtid="{D5CDD505-2E9C-101B-9397-08002B2CF9AE}" pid="6" name="_ExtendedDescription">
    <vt:lpwstr>Outlines how the one-up compensation manager will review and approve worksheets.</vt:lpwstr>
  </property>
  <property fmtid="{D5CDD505-2E9C-101B-9397-08002B2CF9AE}" pid="7" name="MSIP_Label_4044bd30-2ed7-4c9d-9d12-46200872a97b_Enabled">
    <vt:lpwstr>true</vt:lpwstr>
  </property>
  <property fmtid="{D5CDD505-2E9C-101B-9397-08002B2CF9AE}" pid="8" name="MSIP_Label_4044bd30-2ed7-4c9d-9d12-46200872a97b_SetDate">
    <vt:lpwstr>2023-06-27T17:31:54Z</vt:lpwstr>
  </property>
  <property fmtid="{D5CDD505-2E9C-101B-9397-08002B2CF9AE}" pid="9" name="MSIP_Label_4044bd30-2ed7-4c9d-9d12-46200872a97b_Method">
    <vt:lpwstr>Standard</vt:lpwstr>
  </property>
  <property fmtid="{D5CDD505-2E9C-101B-9397-08002B2CF9AE}" pid="10" name="MSIP_Label_4044bd30-2ed7-4c9d-9d12-46200872a97b_Name">
    <vt:lpwstr>defa4170-0d19-0005-0004-bc88714345d2</vt:lpwstr>
  </property>
  <property fmtid="{D5CDD505-2E9C-101B-9397-08002B2CF9AE}" pid="11" name="MSIP_Label_4044bd30-2ed7-4c9d-9d12-46200872a97b_SiteId">
    <vt:lpwstr>4130bd39-7c53-419c-b1e5-8758d6d63f21</vt:lpwstr>
  </property>
  <property fmtid="{D5CDD505-2E9C-101B-9397-08002B2CF9AE}" pid="12" name="MSIP_Label_4044bd30-2ed7-4c9d-9d12-46200872a97b_ActionId">
    <vt:lpwstr>02dd840f-4cdf-446f-b83f-645f726c03bb</vt:lpwstr>
  </property>
  <property fmtid="{D5CDD505-2E9C-101B-9397-08002B2CF9AE}" pid="13" name="MSIP_Label_4044bd30-2ed7-4c9d-9d12-46200872a97b_ContentBits">
    <vt:lpwstr>0</vt:lpwstr>
  </property>
</Properties>
</file>